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E2" w:rsidRPr="005E6AE2" w:rsidRDefault="005E6AE2" w:rsidP="005E6A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6AE2">
        <w:rPr>
          <w:rFonts w:ascii="Cambria" w:eastAsia="Times New Roman" w:hAnsi="Cambria" w:cs="Times New Roman"/>
          <w:color w:val="000000"/>
          <w:lang w:eastAsia="ru-RU"/>
        </w:rPr>
        <w:t>Структура календарно-тематического планирования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5E6AE2">
        <w:rPr>
          <w:rFonts w:ascii="Cambria" w:eastAsia="Times New Roman" w:hAnsi="Cambria" w:cs="Times New Roman"/>
          <w:color w:val="000000"/>
          <w:lang w:eastAsia="ru-RU"/>
        </w:rPr>
        <w:t xml:space="preserve"> в</w:t>
      </w:r>
      <w:r>
        <w:rPr>
          <w:rFonts w:ascii="Cambria" w:eastAsia="Times New Roman" w:hAnsi="Cambria" w:cs="Times New Roman"/>
          <w:color w:val="000000"/>
          <w:lang w:eastAsia="ru-RU"/>
        </w:rPr>
        <w:t xml:space="preserve"> старшей и  подготовительной  группах</w:t>
      </w:r>
      <w:r w:rsidRPr="005E6AE2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</w:p>
    <w:p w:rsidR="005E6AE2" w:rsidRPr="005E6AE2" w:rsidRDefault="005E6AE2" w:rsidP="005E6A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6AE2">
        <w:rPr>
          <w:rFonts w:ascii="Cambria" w:eastAsia="Times New Roman" w:hAnsi="Cambria" w:cs="Times New Roman"/>
          <w:b/>
          <w:bCs/>
          <w:color w:val="000000"/>
          <w:u w:val="single"/>
          <w:lang w:eastAsia="ru-RU"/>
        </w:rPr>
        <w:t>Тема недели</w:t>
      </w:r>
      <w:r w:rsidRPr="005E6AE2">
        <w:rPr>
          <w:rFonts w:ascii="Cambria" w:eastAsia="Times New Roman" w:hAnsi="Cambria" w:cs="Times New Roman"/>
          <w:b/>
          <w:bCs/>
          <w:color w:val="000000"/>
          <w:lang w:eastAsia="ru-RU"/>
        </w:rPr>
        <w:t>: «День Победы».</w:t>
      </w:r>
    </w:p>
    <w:p w:rsidR="005E6AE2" w:rsidRPr="005E6AE2" w:rsidRDefault="005E6AE2" w:rsidP="005E6AE2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5E6AE2">
        <w:rPr>
          <w:rFonts w:ascii="Cambria" w:eastAsia="Times New Roman" w:hAnsi="Cambria" w:cs="Times New Roman"/>
          <w:b/>
          <w:bCs/>
          <w:color w:val="000000"/>
          <w:u w:val="single"/>
          <w:lang w:eastAsia="ru-RU"/>
        </w:rPr>
        <w:t>Цель:</w:t>
      </w:r>
      <w:r w:rsidRPr="005E6AE2">
        <w:rPr>
          <w:rFonts w:ascii="Cambria" w:eastAsia="Times New Roman" w:hAnsi="Cambria" w:cs="Times New Roman"/>
          <w:color w:val="000000"/>
          <w:lang w:eastAsia="ru-RU"/>
        </w:rPr>
        <w:t> Закрепить знания о Великой Отечественной Войне. Воспитывать чувства любви, уважения к людям, которые защищали нашу страну.</w:t>
      </w:r>
    </w:p>
    <w:p w:rsidR="005E6AE2" w:rsidRPr="005E6AE2" w:rsidRDefault="005E6AE2" w:rsidP="005E6A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6AE2">
        <w:rPr>
          <w:rFonts w:ascii="Cambria" w:eastAsia="Times New Roman" w:hAnsi="Cambria" w:cs="Times New Roman"/>
          <w:b/>
          <w:bCs/>
          <w:color w:val="000000"/>
          <w:lang w:eastAsia="ru-RU"/>
        </w:rPr>
        <w:t>Итоговое мероприятие</w:t>
      </w:r>
      <w:r w:rsidRPr="005E6AE2">
        <w:rPr>
          <w:rFonts w:ascii="Cambria" w:eastAsia="Times New Roman" w:hAnsi="Cambria" w:cs="Times New Roman"/>
          <w:color w:val="000000"/>
          <w:lang w:eastAsia="ru-RU"/>
        </w:rPr>
        <w:t>: выставка рисунков  «9 Мая»</w:t>
      </w:r>
      <w:r>
        <w:rPr>
          <w:rFonts w:ascii="Calibri" w:eastAsia="Times New Roman" w:hAnsi="Calibri" w:cs="Times New Roman"/>
          <w:color w:val="000000"/>
          <w:lang w:eastAsia="ru-RU"/>
        </w:rPr>
        <w:t>, праздник, посвящённый 9 Мая</w:t>
      </w:r>
    </w:p>
    <w:tbl>
      <w:tblPr>
        <w:tblW w:w="11880" w:type="dxa"/>
        <w:tblInd w:w="-4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3"/>
        <w:gridCol w:w="2983"/>
        <w:gridCol w:w="2635"/>
        <w:gridCol w:w="2331"/>
        <w:gridCol w:w="2218"/>
      </w:tblGrid>
      <w:tr w:rsidR="005E6AE2" w:rsidRPr="005E6AE2" w:rsidTr="005E6AE2">
        <w:trPr>
          <w:trHeight w:val="62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День недели/дата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Режимные моменты</w:t>
            </w:r>
          </w:p>
        </w:tc>
        <w:tc>
          <w:tcPr>
            <w:tcW w:w="8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Совместная деятельность взрослого и воспитанников направленная на становление первичной ценностной ориентации и социализации (по циклограмме)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Организация развивающей предметно — пространственной среды</w:t>
            </w:r>
          </w:p>
        </w:tc>
      </w:tr>
      <w:tr w:rsidR="005E6AE2" w:rsidRPr="005E6AE2" w:rsidTr="005E6AE2">
        <w:trPr>
          <w:trHeight w:val="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Групповая, подгрупповая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Поддержка индивидуальности воспитанника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E6AE2" w:rsidRPr="005E6AE2" w:rsidTr="005E6AE2">
        <w:trPr>
          <w:trHeight w:val="56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                                     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Утро: </w:t>
            </w:r>
            <w:r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утренняя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lang w:eastAsia="ru-RU"/>
              </w:rPr>
              <w:t>беседа-орг</w:t>
            </w:r>
            <w:proofErr w:type="spellEnd"/>
            <w:r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момент, развивать детскую речь;</w:t>
            </w:r>
            <w:r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утренняя гимнастик</w:t>
            </w:r>
            <w:proofErr w:type="gramStart"/>
            <w:r>
              <w:rPr>
                <w:rFonts w:ascii="Cambria" w:eastAsia="Times New Roman" w:hAnsi="Cambria" w:cs="Arial"/>
                <w:color w:val="000000"/>
                <w:lang w:eastAsia="ru-RU"/>
              </w:rPr>
              <w:t>а-</w:t>
            </w:r>
            <w:proofErr w:type="gramEnd"/>
            <w:r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формирование и совершенствовани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е двигательных навыков; пальчиковая гимнастика-развитие мелкой моторики рук; </w:t>
            </w: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артикуляционная гимнастика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: выработка полноценных движений и определенных положений органов артикуляционного аппарата.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1.Труд в уголке природы (полив растений, рыхление почвы),</w:t>
            </w:r>
            <w:r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цель:  воспитание трудовых навыков.</w:t>
            </w:r>
          </w:p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2.</w:t>
            </w: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 Д/и «Эхо»</w:t>
            </w:r>
          </w:p>
          <w:p w:rsidR="005E6AE2" w:rsidRPr="005E6AE2" w:rsidRDefault="005E6AE2" w:rsidP="005E6AE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Цель: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 уточнить и закрепить правильное произношение звуков </w:t>
            </w:r>
            <w:proofErr w:type="spellStart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ш</w:t>
            </w:r>
            <w:proofErr w:type="spellEnd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и ж.</w:t>
            </w:r>
          </w:p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 Картотека.</w:t>
            </w:r>
          </w:p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3.</w:t>
            </w:r>
            <w:r w:rsidRPr="005E6AE2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ru-RU"/>
              </w:rPr>
              <w:t> Формирование КГН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 – учить детей правильно пользоваться столовым приборами, салфеткой, после еды благодарить взрослых и дежурных 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Закрепить названия дней недели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Фартуки, лейки, приборы для рыхления.</w:t>
            </w:r>
          </w:p>
        </w:tc>
      </w:tr>
      <w:tr w:rsidR="005E6AE2" w:rsidRPr="005E6AE2" w:rsidTr="005E6AE2">
        <w:trPr>
          <w:trHeight w:val="10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1.Окружающий мир «День Победы» 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цель: уточнять  и расширять представления о Великой Отечественной Войне, воспитывать уважение к памяти воино</w:t>
            </w:r>
            <w:proofErr w:type="gramStart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в-</w:t>
            </w:r>
            <w:proofErr w:type="gramEnd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победителей. </w:t>
            </w:r>
          </w:p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 2.</w:t>
            </w:r>
            <w:proofErr w:type="gramStart"/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Физ-ра</w:t>
            </w:r>
            <w:proofErr w:type="gramEnd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 (по плану руководителя)</w:t>
            </w:r>
          </w:p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3.</w:t>
            </w: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Аппликация «9 Мая»  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цель: развивать воображение, мелкую моторику, учить </w:t>
            </w:r>
            <w:proofErr w:type="gramStart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грамотно</w:t>
            </w:r>
            <w:proofErr w:type="gramEnd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отбирать содержание лепки в соответствии с поставленной задачей и своим замыслом.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Закрепить 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правила пользования ножницами.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Картинки на тему Великая Отечественная Война</w:t>
            </w:r>
          </w:p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Картон, цветная  бумага, клей, ножницы.</w:t>
            </w:r>
          </w:p>
        </w:tc>
      </w:tr>
      <w:tr w:rsidR="005E6AE2" w:rsidRPr="005E6AE2" w:rsidTr="005E6AE2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ind w:firstLine="36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Прогулка:</w:t>
            </w:r>
          </w:p>
          <w:p w:rsidR="005E6AE2" w:rsidRPr="005E6AE2" w:rsidRDefault="005E6AE2" w:rsidP="005E6AE2">
            <w:pPr>
              <w:spacing w:after="0" w:line="240" w:lineRule="auto"/>
              <w:ind w:left="-74" w:firstLine="7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Наблюдение за сезонными изменениям</w:t>
            </w:r>
            <w:proofErr w:type="gramStart"/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и(</w:t>
            </w:r>
            <w:proofErr w:type="gramEnd"/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картотека)</w:t>
            </w:r>
          </w:p>
        </w:tc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Цели: карточка Май</w:t>
            </w:r>
          </w:p>
        </w:tc>
      </w:tr>
      <w:tr w:rsidR="005E6AE2" w:rsidRPr="005E6AE2" w:rsidTr="005E6AE2">
        <w:trPr>
          <w:trHeight w:val="1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Вечер: 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постепенный</w:t>
            </w:r>
            <w:r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подъем, гимнастика после сна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,</w:t>
            </w:r>
            <w:r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воздушные закаливающие процедуры. Цель: поднять настроение и мышечный тонус детей с помощью контрастных воздушных ванн и физ</w:t>
            </w:r>
            <w:proofErr w:type="gramStart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.у</w:t>
            </w:r>
            <w:proofErr w:type="gramEnd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пражнений.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ind w:left="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1. </w:t>
            </w: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«Корабль и ветер»</w:t>
            </w:r>
          </w:p>
          <w:p w:rsidR="005E6AE2" w:rsidRPr="005E6AE2" w:rsidRDefault="005E6AE2" w:rsidP="005E6AE2">
            <w:pPr>
              <w:spacing w:after="0" w:line="240" w:lineRule="auto"/>
              <w:ind w:left="20" w:right="248" w:hanging="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Цель: Настроить группу на рабочий лад, особенно если дети устали.</w:t>
            </w:r>
          </w:p>
          <w:p w:rsidR="005E6AE2" w:rsidRPr="005E6AE2" w:rsidRDefault="005E6AE2" w:rsidP="005E6AE2">
            <w:pPr>
              <w:spacing w:after="0" w:line="240" w:lineRule="auto"/>
              <w:ind w:right="24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«Представьте себе, что наш парусник плывет по волнам, но вдруг он остановился. Давайте поможем 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lastRenderedPageBreak/>
              <w:t xml:space="preserve">ему и пригласим на помощь ветер. Вдохните в себя воздух, сильно втяните щеки... А теперь шумно выдохните через рот воздух, и пусть вырвавшийся на </w:t>
            </w:r>
            <w:proofErr w:type="gramStart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волю</w:t>
            </w:r>
            <w:proofErr w:type="gramEnd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ветер подгоняет кораблик. Давайте попробуем еще раз. Я хочу </w:t>
            </w:r>
            <w:proofErr w:type="gramStart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услышать</w:t>
            </w:r>
            <w:proofErr w:type="gramEnd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как шумит ветер!»</w:t>
            </w:r>
          </w:p>
          <w:p w:rsidR="005E6AE2" w:rsidRPr="005E6AE2" w:rsidRDefault="005E6AE2" w:rsidP="005E6AE2">
            <w:pPr>
              <w:spacing w:after="0" w:line="240" w:lineRule="auto"/>
              <w:ind w:right="24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Упражнение можно повторить 3 раза.</w:t>
            </w:r>
          </w:p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2.</w:t>
            </w:r>
            <w:r w:rsidRPr="005E6AE2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  <w:proofErr w:type="spellStart"/>
            <w:r w:rsidRPr="005E6AE2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ru-RU"/>
              </w:rPr>
              <w:t>С\</w:t>
            </w:r>
            <w:proofErr w:type="gramStart"/>
            <w:r w:rsidRPr="005E6AE2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ru-RU"/>
              </w:rPr>
              <w:t>р</w:t>
            </w:r>
            <w:proofErr w:type="spellEnd"/>
            <w:proofErr w:type="gramEnd"/>
            <w:r w:rsidRPr="005E6AE2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ru-RU"/>
              </w:rPr>
              <w:t xml:space="preserve"> игра «Мы- военные» -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 учить распределять роли согласно сюжету игры; обыгрывание различных ситуаций; способствовать освоению детьми эффективных моделей поведения в различных ситуациях Картотека</w:t>
            </w:r>
          </w:p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3</w:t>
            </w:r>
            <w:r w:rsidRPr="005E6AE2">
              <w:rPr>
                <w:rFonts w:ascii="Cambria" w:eastAsia="Times New Roman" w:hAnsi="Cambria" w:cs="Arial"/>
                <w:i/>
                <w:iCs/>
                <w:color w:val="000000"/>
                <w:lang w:eastAsia="ru-RU"/>
              </w:rPr>
              <w:t>Чтение  </w:t>
            </w:r>
            <w:proofErr w:type="spellStart"/>
            <w:r w:rsidRPr="005E6AE2">
              <w:rPr>
                <w:rFonts w:ascii="Cambria" w:eastAsia="Times New Roman" w:hAnsi="Cambria" w:cs="Arial"/>
                <w:i/>
                <w:iCs/>
                <w:color w:val="000000"/>
                <w:lang w:eastAsia="ru-RU"/>
              </w:rPr>
              <w:t>худ</w:t>
            </w:r>
            <w:proofErr w:type="gramStart"/>
            <w:r w:rsidRPr="005E6AE2">
              <w:rPr>
                <w:rFonts w:ascii="Cambria" w:eastAsia="Times New Roman" w:hAnsi="Cambria" w:cs="Arial"/>
                <w:i/>
                <w:iCs/>
                <w:color w:val="000000"/>
                <w:lang w:eastAsia="ru-RU"/>
              </w:rPr>
              <w:t>.л</w:t>
            </w:r>
            <w:proofErr w:type="gramEnd"/>
            <w:r w:rsidRPr="005E6AE2">
              <w:rPr>
                <w:rFonts w:ascii="Cambria" w:eastAsia="Times New Roman" w:hAnsi="Cambria" w:cs="Arial"/>
                <w:i/>
                <w:iCs/>
                <w:color w:val="000000"/>
                <w:lang w:eastAsia="ru-RU"/>
              </w:rPr>
              <w:t>ит</w:t>
            </w:r>
            <w:proofErr w:type="spellEnd"/>
            <w:r w:rsidRPr="005E6AE2">
              <w:rPr>
                <w:rFonts w:ascii="Cambria" w:eastAsia="Times New Roman" w:hAnsi="Cambria" w:cs="Arial"/>
                <w:i/>
                <w:iCs/>
                <w:color w:val="000000"/>
                <w:lang w:eastAsia="ru-RU"/>
              </w:rPr>
              <w:t>:</w:t>
            </w:r>
            <w:r>
              <w:rPr>
                <w:rFonts w:ascii="Cambria" w:eastAsia="Times New Roman" w:hAnsi="Cambria" w:cs="Arial"/>
                <w:i/>
                <w:iCs/>
                <w:color w:val="000000"/>
                <w:lang w:eastAsia="ru-RU"/>
              </w:rPr>
              <w:t xml:space="preserve"> </w:t>
            </w:r>
            <w:r w:rsidRPr="005E6AE2">
              <w:rPr>
                <w:rFonts w:ascii="Cambria" w:eastAsia="Times New Roman" w:hAnsi="Cambria" w:cs="Arial"/>
                <w:i/>
                <w:iCs/>
                <w:color w:val="000000"/>
                <w:lang w:eastAsia="ru-RU"/>
              </w:rPr>
              <w:t>А. Митяев «Почему Армия всем родная» 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Цель: формировать умение целостно воспринимать художественный текст 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lastRenderedPageBreak/>
              <w:t>в единстве содержания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lastRenderedPageBreak/>
              <w:t>Закрепить с Кириллом звукопроизношение.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Атрибуты для сюжетно</w:t>
            </w:r>
            <w:r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- ролевой игры.</w:t>
            </w:r>
          </w:p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Альбом «Рассказы о Великой Отечественной Войне»</w:t>
            </w:r>
          </w:p>
        </w:tc>
      </w:tr>
      <w:tr w:rsidR="005E6AE2" w:rsidRPr="005E6AE2" w:rsidTr="005E6AE2">
        <w:trPr>
          <w:trHeight w:val="17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Работа с родителями:</w:t>
            </w:r>
          </w:p>
        </w:tc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Консультации по предсто</w:t>
            </w:r>
            <w:r>
              <w:rPr>
                <w:rFonts w:ascii="Cambria" w:eastAsia="Times New Roman" w:hAnsi="Cambria" w:cs="Arial"/>
                <w:color w:val="000000"/>
                <w:lang w:eastAsia="ru-RU"/>
              </w:rPr>
              <w:t>ящей экскурсии к Вечному огню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.</w:t>
            </w:r>
          </w:p>
        </w:tc>
      </w:tr>
      <w:tr w:rsidR="005E6AE2" w:rsidRPr="005E6AE2" w:rsidTr="005E6AE2">
        <w:trPr>
          <w:trHeight w:val="17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Коррекционный час:</w:t>
            </w:r>
          </w:p>
        </w:tc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Речевые упражнения по заданию логопеда.</w:t>
            </w:r>
          </w:p>
        </w:tc>
      </w:tr>
    </w:tbl>
    <w:p w:rsidR="005E6AE2" w:rsidRPr="005E6AE2" w:rsidRDefault="005E6AE2" w:rsidP="005E6A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415" w:type="dxa"/>
        <w:tblInd w:w="-4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3"/>
        <w:gridCol w:w="2234"/>
        <w:gridCol w:w="3840"/>
        <w:gridCol w:w="2152"/>
        <w:gridCol w:w="2103"/>
      </w:tblGrid>
      <w:tr w:rsidR="005E6AE2" w:rsidRPr="005E6AE2" w:rsidTr="005E6AE2">
        <w:trPr>
          <w:trHeight w:val="62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День недели/дата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Режимные моменты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Совместная деятельность взрослого и воспитанников направленная на становление первичной ценностной ориентации и социализации (по циклограмме)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Организация развивающей предметно — пространственной среды</w:t>
            </w:r>
          </w:p>
        </w:tc>
      </w:tr>
      <w:tr w:rsidR="005E6AE2" w:rsidRPr="005E6AE2" w:rsidTr="005E6AE2">
        <w:trPr>
          <w:trHeight w:val="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Групповая, подгрупповая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Поддержка индивидуальности воспитанника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E6AE2" w:rsidRPr="005E6AE2" w:rsidTr="005E6AE2">
        <w:trPr>
          <w:trHeight w:val="56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Утро: 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утренняя </w:t>
            </w:r>
            <w:proofErr w:type="spellStart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беседа-орг</w:t>
            </w:r>
            <w:proofErr w:type="spellEnd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.</w:t>
            </w:r>
            <w:r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момент, развивать детскую </w:t>
            </w:r>
            <w:r>
              <w:rPr>
                <w:rFonts w:ascii="Cambria" w:eastAsia="Times New Roman" w:hAnsi="Cambria" w:cs="Arial"/>
                <w:color w:val="000000"/>
                <w:lang w:eastAsia="ru-RU"/>
              </w:rPr>
              <w:t>речь; утренняя гимнастик</w:t>
            </w:r>
            <w:proofErr w:type="gramStart"/>
            <w:r>
              <w:rPr>
                <w:rFonts w:ascii="Cambria" w:eastAsia="Times New Roman" w:hAnsi="Cambria" w:cs="Arial"/>
                <w:color w:val="000000"/>
                <w:lang w:eastAsia="ru-RU"/>
              </w:rPr>
              <w:t>а-</w:t>
            </w:r>
            <w:proofErr w:type="gramEnd"/>
            <w:r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формировани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е и </w:t>
            </w:r>
            <w:r>
              <w:rPr>
                <w:rFonts w:ascii="Cambria" w:eastAsia="Times New Roman" w:hAnsi="Cambria" w:cs="Arial"/>
                <w:color w:val="000000"/>
                <w:lang w:eastAsia="ru-RU"/>
              </w:rPr>
              <w:t>соверш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е</w:t>
            </w:r>
            <w:r>
              <w:rPr>
                <w:rFonts w:ascii="Cambria" w:eastAsia="Times New Roman" w:hAnsi="Cambria" w:cs="Arial"/>
                <w:color w:val="000000"/>
                <w:lang w:eastAsia="ru-RU"/>
              </w:rPr>
              <w:t>нствование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двигательных 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lastRenderedPageBreak/>
              <w:t>навыков; пальчиковая гимнастика-развитие мелкой моторики рук.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lastRenderedPageBreak/>
              <w:t>1.</w:t>
            </w:r>
            <w:r w:rsidRPr="005E6AE2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ru-RU"/>
              </w:rPr>
              <w:t> Беседа на тему «День Победы»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5E6AE2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ru-RU"/>
              </w:rPr>
              <w:t>Цель: 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уточнять и расширять представление о Великой Отечественной Войне, воспитывать уважение к памяти воинов – победителей.</w:t>
            </w:r>
          </w:p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2. Игры с пуговицами. Цель: развивать мелкую моторику рук и 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lastRenderedPageBreak/>
              <w:t>точность движений. И.А.Лыкова стр.85</w:t>
            </w:r>
          </w:p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3. </w:t>
            </w: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Рассматривание 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иллюстраций на военную тематику. Цель:</w:t>
            </w:r>
            <w:r w:rsidRPr="005E6AE2">
              <w:rPr>
                <w:rFonts w:ascii="Cambria" w:eastAsia="Times New Roman" w:hAnsi="Cambria" w:cs="Arial"/>
                <w:color w:val="FF0000"/>
                <w:lang w:eastAsia="ru-RU"/>
              </w:rPr>
              <w:t> 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формировать представление детей о труде в тылу и о буднях на фронте.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lastRenderedPageBreak/>
              <w:t xml:space="preserve">Игры со звуками «Угадай, </w:t>
            </w:r>
            <w:r w:rsidR="00C57F55">
              <w:rPr>
                <w:rFonts w:ascii="Cambria" w:eastAsia="Times New Roman" w:hAnsi="Cambria" w:cs="Arial"/>
                <w:color w:val="000000"/>
                <w:lang w:eastAsia="ru-RU"/>
              </w:rPr>
              <w:t>что шуршит, что шумит» Никита</w:t>
            </w:r>
            <w:proofErr w:type="gramStart"/>
            <w:r w:rsidR="00C57F55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,</w:t>
            </w:r>
            <w:proofErr w:type="gramEnd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Альбом «День Победы»</w:t>
            </w:r>
          </w:p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Игры с пуговицами</w:t>
            </w:r>
          </w:p>
        </w:tc>
      </w:tr>
      <w:tr w:rsidR="005E6AE2" w:rsidRPr="005E6AE2" w:rsidTr="005E6AE2">
        <w:trPr>
          <w:trHeight w:val="10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C57F55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1.Математика</w:t>
            </w:r>
            <w:r w:rsidR="005E6AE2"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 </w:t>
            </w:r>
            <w:r w:rsidR="005E6AE2" w:rsidRPr="005E6AE2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решение примеров, закрепление. </w:t>
            </w:r>
          </w:p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2.Музыка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 (по плану руководителя)</w:t>
            </w:r>
          </w:p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3.Рисование 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коллективная работа </w:t>
            </w:r>
            <w:r w:rsidR="00C57F55">
              <w:rPr>
                <w:rFonts w:ascii="Cambria" w:eastAsia="Times New Roman" w:hAnsi="Cambria" w:cs="Arial"/>
                <w:color w:val="000000"/>
                <w:lang w:eastAsia="ru-RU"/>
              </w:rPr>
              <w:t>«Салют Победы»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Закрепить с Никитой В. Счет до 10 и обратно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Прописи, карандаши.</w:t>
            </w:r>
          </w:p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Лист формата а3, карандаши, гуашь.</w:t>
            </w:r>
          </w:p>
        </w:tc>
      </w:tr>
      <w:tr w:rsidR="005E6AE2" w:rsidRPr="005E6AE2" w:rsidTr="005E6AE2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Прогулка:</w:t>
            </w:r>
          </w:p>
          <w:p w:rsidR="005E6AE2" w:rsidRPr="005E6AE2" w:rsidRDefault="005E6AE2" w:rsidP="005E6AE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Наблюдение за сезонными изменениями. Картотека</w:t>
            </w:r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Цели: Игры 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детей с выносным материалом.</w:t>
            </w:r>
          </w:p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Наблюдения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  наблюдение за облаками, характером ветра, его направлением и силой, определение зависимости скорости движения облаков от ветра.</w:t>
            </w:r>
          </w:p>
        </w:tc>
      </w:tr>
      <w:tr w:rsidR="005E6AE2" w:rsidRPr="005E6AE2" w:rsidTr="005E6AE2">
        <w:trPr>
          <w:trHeight w:val="1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Вечер: постепенны</w:t>
            </w:r>
            <w:r w:rsidR="00C57F55">
              <w:rPr>
                <w:rFonts w:ascii="Cambria" w:eastAsia="Times New Roman" w:hAnsi="Cambria" w:cs="Arial"/>
                <w:color w:val="000000"/>
                <w:lang w:eastAsia="ru-RU"/>
              </w:rPr>
              <w:t>й подъем, гимнастика после сна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,</w:t>
            </w:r>
            <w:r w:rsidR="00C57F55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воздушные закаливающие процедуры. Цель: поднять настроение и мышечный тонус детей с помощью контрастных воздушных ванн и физ</w:t>
            </w:r>
            <w:proofErr w:type="gramStart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.у</w:t>
            </w:r>
            <w:proofErr w:type="gramEnd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пражнений.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1Рисование по трафаретам</w:t>
            </w:r>
            <w:proofErr w:type="gramStart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.</w:t>
            </w:r>
            <w:proofErr w:type="gramEnd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</w:t>
            </w:r>
            <w:proofErr w:type="gramStart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ц</w:t>
            </w:r>
            <w:proofErr w:type="gramEnd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ель: учить держать карандаш, развивать мелкую моторику. Голицына Н.С. стр.221</w:t>
            </w:r>
          </w:p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2. </w:t>
            </w: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С/</w:t>
            </w:r>
            <w:proofErr w:type="spellStart"/>
            <w:proofErr w:type="gramStart"/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р</w:t>
            </w:r>
            <w:proofErr w:type="spellEnd"/>
            <w:proofErr w:type="gramEnd"/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 xml:space="preserve"> игра «Спасатель» 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,</w:t>
            </w: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 Цель: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 Формирование ролевого взаимодействия. Картотека.</w:t>
            </w:r>
          </w:p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3.Чтение рассказов о Великой Отечественной Войне.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Ориентировка в пространстве Настя З., Ваня К.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Трафареты, белые листы, карандаши.</w:t>
            </w:r>
          </w:p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Атрибуты для сюжетно</w:t>
            </w:r>
            <w:r w:rsidR="00C57F55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- ролевой игры.</w:t>
            </w:r>
          </w:p>
        </w:tc>
      </w:tr>
    </w:tbl>
    <w:p w:rsidR="005E6AE2" w:rsidRPr="005E6AE2" w:rsidRDefault="005E6AE2" w:rsidP="005E6A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6AE2">
        <w:rPr>
          <w:rFonts w:ascii="Cambria" w:eastAsia="Times New Roman" w:hAnsi="Cambria" w:cs="Times New Roman"/>
          <w:color w:val="000000"/>
          <w:lang w:eastAsia="ru-RU"/>
        </w:rPr>
        <w:t>Работа с родителями: кон</w:t>
      </w:r>
      <w:r w:rsidR="00C57F55">
        <w:rPr>
          <w:rFonts w:ascii="Cambria" w:eastAsia="Times New Roman" w:hAnsi="Cambria" w:cs="Times New Roman"/>
          <w:color w:val="000000"/>
          <w:lang w:eastAsia="ru-RU"/>
        </w:rPr>
        <w:t>сультации по вопросам экскурсии</w:t>
      </w:r>
      <w:r w:rsidRPr="005E6AE2">
        <w:rPr>
          <w:rFonts w:ascii="Cambria" w:eastAsia="Times New Roman" w:hAnsi="Cambria" w:cs="Times New Roman"/>
          <w:color w:val="000000"/>
          <w:lang w:eastAsia="ru-RU"/>
        </w:rPr>
        <w:t>.</w:t>
      </w:r>
    </w:p>
    <w:p w:rsidR="005E6AE2" w:rsidRPr="005E6AE2" w:rsidRDefault="005E6AE2" w:rsidP="005E6A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E6AE2">
        <w:rPr>
          <w:rFonts w:ascii="Cambria" w:eastAsia="Times New Roman" w:hAnsi="Cambria" w:cs="Times New Roman"/>
          <w:color w:val="000000"/>
          <w:lang w:eastAsia="ru-RU"/>
        </w:rPr>
        <w:t>Коррекционный час: речевые упражнения по заданию логопеда.</w:t>
      </w:r>
    </w:p>
    <w:tbl>
      <w:tblPr>
        <w:tblW w:w="11822" w:type="dxa"/>
        <w:tblInd w:w="-4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3"/>
        <w:gridCol w:w="2602"/>
        <w:gridCol w:w="3202"/>
        <w:gridCol w:w="2152"/>
        <w:gridCol w:w="2103"/>
        <w:gridCol w:w="50"/>
      </w:tblGrid>
      <w:tr w:rsidR="005E6AE2" w:rsidRPr="005E6AE2" w:rsidTr="005E6AE2">
        <w:trPr>
          <w:gridAfter w:val="1"/>
          <w:wAfter w:w="50" w:type="dxa"/>
          <w:trHeight w:val="620"/>
        </w:trPr>
        <w:tc>
          <w:tcPr>
            <w:tcW w:w="1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lastRenderedPageBreak/>
              <w:t>День недели/дата</w:t>
            </w:r>
          </w:p>
        </w:tc>
        <w:tc>
          <w:tcPr>
            <w:tcW w:w="2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Режимные моменты</w:t>
            </w:r>
          </w:p>
        </w:tc>
        <w:tc>
          <w:tcPr>
            <w:tcW w:w="5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Совместная деятельность взрослого и воспитанников направленная на становление первичной ценностной ориентации и социализации (по циклограмме)</w:t>
            </w:r>
          </w:p>
        </w:tc>
        <w:tc>
          <w:tcPr>
            <w:tcW w:w="2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Организация развивающей предметно — пространственной среды</w:t>
            </w:r>
          </w:p>
        </w:tc>
      </w:tr>
      <w:tr w:rsidR="005E6AE2" w:rsidRPr="005E6AE2" w:rsidTr="005E6AE2">
        <w:trPr>
          <w:gridAfter w:val="1"/>
          <w:wAfter w:w="50" w:type="dxa"/>
          <w:trHeight w:val="820"/>
        </w:trPr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Групповая, подгрупповая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Поддержка индивидуальности воспитанника</w:t>
            </w:r>
          </w:p>
        </w:tc>
        <w:tc>
          <w:tcPr>
            <w:tcW w:w="2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E6AE2" w:rsidRPr="005E6AE2" w:rsidTr="005E6AE2">
        <w:trPr>
          <w:gridAfter w:val="1"/>
          <w:wAfter w:w="50" w:type="dxa"/>
          <w:trHeight w:val="560"/>
        </w:trPr>
        <w:tc>
          <w:tcPr>
            <w:tcW w:w="1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ind w:left="114" w:right="114" w:hanging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                                       </w:t>
            </w:r>
            <w:r w:rsidR="00C57F55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Утро: </w:t>
            </w:r>
            <w:r w:rsidR="00C57F55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утренняя </w:t>
            </w:r>
            <w:proofErr w:type="spellStart"/>
            <w:r w:rsidR="00C57F55">
              <w:rPr>
                <w:rFonts w:ascii="Cambria" w:eastAsia="Times New Roman" w:hAnsi="Cambria" w:cs="Arial"/>
                <w:color w:val="000000"/>
                <w:lang w:eastAsia="ru-RU"/>
              </w:rPr>
              <w:t>беседа-орг</w:t>
            </w:r>
            <w:proofErr w:type="spellEnd"/>
            <w:r w:rsidR="00C57F55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. 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момент, развивать детскую речь;</w:t>
            </w:r>
            <w:r w:rsidR="00C57F55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утренняя гимнастик</w:t>
            </w:r>
            <w:proofErr w:type="gramStart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а-</w:t>
            </w:r>
            <w:proofErr w:type="gramEnd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</w:t>
            </w:r>
            <w:proofErr w:type="spellStart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форм-е</w:t>
            </w:r>
            <w:proofErr w:type="spellEnd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и </w:t>
            </w:r>
            <w:proofErr w:type="spellStart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соверш-е</w:t>
            </w:r>
            <w:proofErr w:type="spellEnd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двигательных навыков; пальчиковая гимнастика-развитие мелкой моторики рук.</w:t>
            </w: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 артикуляционная гимнастика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: выработка полноценных движений и определенных положений органов артикуляционного аппарата.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ind w:left="34" w:hanging="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1</w:t>
            </w:r>
            <w:r w:rsidRPr="005E6AE2">
              <w:rPr>
                <w:rFonts w:ascii="Cambria" w:eastAsia="Times New Roman" w:hAnsi="Cambria" w:cs="Arial"/>
                <w:color w:val="E2407E"/>
                <w:lang w:eastAsia="ru-RU"/>
              </w:rPr>
              <w:t> </w:t>
            </w: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«Дудочка»</w:t>
            </w:r>
          </w:p>
          <w:p w:rsidR="005E6AE2" w:rsidRPr="005E6AE2" w:rsidRDefault="005E6AE2" w:rsidP="005E6AE2">
            <w:pPr>
              <w:spacing w:after="0" w:line="240" w:lineRule="auto"/>
              <w:ind w:left="10" w:hanging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Цель: Расслабление мышц лица, особенно вокруг губ.</w:t>
            </w:r>
          </w:p>
          <w:p w:rsidR="005E6AE2" w:rsidRPr="005E6AE2" w:rsidRDefault="005E6AE2" w:rsidP="005E6AE2">
            <w:pPr>
              <w:spacing w:after="0" w:line="240" w:lineRule="auto"/>
              <w:ind w:right="24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«Давайте поиграем на дудочке. Неглубоко вдохните воздух, поднесите дудочку к губам. Начинайте медленно выдыхать, и на выдохе попытайтесь вытянуть губы в трубочку. Затем начните сначала. Играйте! Какой замечательный оркестр!»</w:t>
            </w:r>
          </w:p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Картотека.</w:t>
            </w:r>
          </w:p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2.</w:t>
            </w:r>
            <w:r w:rsidRPr="005E6AE2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ru-RU"/>
              </w:rPr>
              <w:t> Чтение худ. ли</w:t>
            </w:r>
            <w:proofErr w:type="gramStart"/>
            <w:r w:rsidRPr="005E6AE2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ru-RU"/>
              </w:rPr>
              <w:t>т-</w:t>
            </w:r>
            <w:proofErr w:type="gramEnd"/>
            <w:r w:rsidRPr="005E6AE2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5E6AE2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ru-RU"/>
              </w:rPr>
              <w:t>ры</w:t>
            </w:r>
            <w:proofErr w:type="spellEnd"/>
            <w:r w:rsidRPr="005E6AE2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ru-RU"/>
              </w:rPr>
              <w:t>: заучивание стихотворения по теме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 - развивать инт</w:t>
            </w:r>
            <w:r w:rsidR="00C57F55">
              <w:rPr>
                <w:rFonts w:ascii="Cambria" w:eastAsia="Times New Roman" w:hAnsi="Cambria" w:cs="Arial"/>
                <w:color w:val="000000"/>
                <w:lang w:eastAsia="ru-RU"/>
              </w:rPr>
              <w:t>онационную выразительность речи.</w:t>
            </w:r>
          </w:p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3. </w:t>
            </w:r>
            <w:proofErr w:type="spellStart"/>
            <w:r w:rsidRPr="005E6AE2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ru-RU"/>
              </w:rPr>
              <w:t>С\</w:t>
            </w:r>
            <w:proofErr w:type="gramStart"/>
            <w:r w:rsidRPr="005E6AE2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ru-RU"/>
              </w:rPr>
              <w:t>р</w:t>
            </w:r>
            <w:proofErr w:type="spellEnd"/>
            <w:proofErr w:type="gramEnd"/>
            <w:r w:rsidRPr="005E6AE2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lang w:eastAsia="ru-RU"/>
              </w:rPr>
              <w:t xml:space="preserve"> игра «Моряки» -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 совершенствовать умение объединяться в игре, распределять роли .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Индивидуальная работа с  Дашей и Викой</w:t>
            </w:r>
            <w:proofErr w:type="gramStart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</w:t>
            </w:r>
            <w:r w:rsidR="00C57F55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У</w:t>
            </w:r>
            <w:proofErr w:type="gramEnd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пражнять детей в составлении предложений по сюжетным картинкам из серии: «ВОВ»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Сюжетные картинки по теме «Великая Отечественная Война»</w:t>
            </w:r>
          </w:p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Атрибуты для сюжетно-ролевой игры.</w:t>
            </w:r>
          </w:p>
        </w:tc>
      </w:tr>
      <w:tr w:rsidR="005E6AE2" w:rsidRPr="005E6AE2" w:rsidTr="005E6AE2">
        <w:trPr>
          <w:gridAfter w:val="1"/>
          <w:wAfter w:w="50" w:type="dxa"/>
          <w:trHeight w:val="600"/>
        </w:trPr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C57F55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1.Математика</w:t>
            </w:r>
            <w:r w:rsidR="005E6AE2"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 </w:t>
            </w:r>
            <w:r w:rsidR="005E6AE2"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решение примеров, закреп</w:t>
            </w:r>
            <w:r>
              <w:rPr>
                <w:rFonts w:ascii="Cambria" w:eastAsia="Times New Roman" w:hAnsi="Cambria" w:cs="Arial"/>
                <w:color w:val="000000"/>
                <w:lang w:eastAsia="ru-RU"/>
              </w:rPr>
              <w:t>ление</w:t>
            </w:r>
          </w:p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2.Музыка 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(по плану руководителя)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Отработать с Сашей, </w:t>
            </w:r>
            <w:proofErr w:type="spellStart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Ростиком</w:t>
            </w:r>
            <w:proofErr w:type="spellEnd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и Матвеем движения для 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lastRenderedPageBreak/>
              <w:t>танца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lastRenderedPageBreak/>
              <w:t>Прописи, карандаши</w:t>
            </w:r>
          </w:p>
        </w:tc>
      </w:tr>
      <w:tr w:rsidR="005E6AE2" w:rsidRPr="005E6AE2" w:rsidTr="005E6AE2">
        <w:trPr>
          <w:gridAfter w:val="1"/>
          <w:wAfter w:w="50" w:type="dxa"/>
          <w:trHeight w:val="360"/>
        </w:trPr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Прогулка: наблюдение за сезонными изменениями (картотека)</w:t>
            </w:r>
          </w:p>
        </w:tc>
        <w:tc>
          <w:tcPr>
            <w:tcW w:w="7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Цели: Игры 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детей с выносным материалом.</w:t>
            </w:r>
          </w:p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Наблюдения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  наблюдение за облаками, характером ветра, его направлением и силой, определение зависимости скорости движения облаков от ветра.</w:t>
            </w:r>
          </w:p>
        </w:tc>
      </w:tr>
      <w:tr w:rsidR="005E6AE2" w:rsidRPr="005E6AE2" w:rsidTr="005E6AE2">
        <w:trPr>
          <w:trHeight w:val="1700"/>
        </w:trPr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Вечер: 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постепенный</w:t>
            </w:r>
            <w:r w:rsidR="00C57F55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подъем, гимнастика после сна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,</w:t>
            </w:r>
            <w:r w:rsidR="00C57F55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воздушные закаливающие процедуры.</w:t>
            </w:r>
            <w:r w:rsidR="00C57F55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Цель: поднять настроение и мышечный тонус детей с помощью контрастных воздушных ванн и физ</w:t>
            </w:r>
            <w:proofErr w:type="gramStart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.у</w:t>
            </w:r>
            <w:proofErr w:type="gramEnd"/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пражнений.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1 «Раскрась правильно»</w:t>
            </w:r>
            <w:r w:rsidR="00C57F55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</w:t>
            </w: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цель: продолжать учить ориентироваться в простра</w:t>
            </w:r>
            <w:r w:rsidR="00C57F55">
              <w:rPr>
                <w:rFonts w:ascii="Cambria" w:eastAsia="Times New Roman" w:hAnsi="Cambria" w:cs="Arial"/>
                <w:color w:val="000000"/>
                <w:lang w:eastAsia="ru-RU"/>
              </w:rPr>
              <w:t>нстве</w:t>
            </w:r>
          </w:p>
          <w:p w:rsidR="00C57F55" w:rsidRDefault="005E6AE2" w:rsidP="00C57F5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2.</w:t>
            </w:r>
            <w:r w:rsidRPr="005E6AE2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 Конструирование </w:t>
            </w:r>
          </w:p>
          <w:p w:rsidR="00C57F55" w:rsidRPr="005E6AE2" w:rsidRDefault="00C57F55" w:rsidP="00C57F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«Ракета», «Самолёт»</w:t>
            </w:r>
          </w:p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6AE2">
              <w:rPr>
                <w:rFonts w:ascii="Cambria" w:eastAsia="Times New Roman" w:hAnsi="Cambria" w:cs="Arial"/>
                <w:color w:val="000000"/>
                <w:lang w:eastAsia="ru-RU"/>
              </w:rPr>
              <w:t>Отработать с Настей З. звукопрои</w:t>
            </w:r>
            <w:r w:rsidR="00C57F55">
              <w:rPr>
                <w:rFonts w:ascii="Cambria" w:eastAsia="Times New Roman" w:hAnsi="Cambria" w:cs="Arial"/>
                <w:color w:val="000000"/>
                <w:lang w:eastAsia="ru-RU"/>
              </w:rPr>
              <w:t>зношение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E6AE2" w:rsidRPr="005E6AE2" w:rsidRDefault="005E6AE2" w:rsidP="005E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62CB" w:rsidRDefault="001162CB"/>
    <w:sectPr w:rsidR="001162CB" w:rsidSect="005E6AE2">
      <w:pgSz w:w="16838" w:h="11906" w:orient="landscape"/>
      <w:pgMar w:top="1701" w:right="1134" w:bottom="850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AE2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3F9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B2B"/>
    <w:rsid w:val="00051CCF"/>
    <w:rsid w:val="00052273"/>
    <w:rsid w:val="000522A7"/>
    <w:rsid w:val="0005234B"/>
    <w:rsid w:val="00052404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9ED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588"/>
    <w:rsid w:val="001C0661"/>
    <w:rsid w:val="001C0856"/>
    <w:rsid w:val="001C0A23"/>
    <w:rsid w:val="001C0A6F"/>
    <w:rsid w:val="001C0BE3"/>
    <w:rsid w:val="001C0CAC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4D0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09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F84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FD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49C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D52"/>
    <w:rsid w:val="003B7F2D"/>
    <w:rsid w:val="003C0CE5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7AD"/>
    <w:rsid w:val="003F5CF6"/>
    <w:rsid w:val="003F5EC0"/>
    <w:rsid w:val="003F5EF3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699"/>
    <w:rsid w:val="004957D6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702"/>
    <w:rsid w:val="005528F5"/>
    <w:rsid w:val="00552915"/>
    <w:rsid w:val="00552DED"/>
    <w:rsid w:val="005531B0"/>
    <w:rsid w:val="005533EC"/>
    <w:rsid w:val="005537E4"/>
    <w:rsid w:val="00553878"/>
    <w:rsid w:val="00553921"/>
    <w:rsid w:val="0055395A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B01"/>
    <w:rsid w:val="005C7B99"/>
    <w:rsid w:val="005C7E05"/>
    <w:rsid w:val="005C7E89"/>
    <w:rsid w:val="005C7F5F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AE2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99A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F0A"/>
    <w:rsid w:val="00752746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012"/>
    <w:rsid w:val="007841C8"/>
    <w:rsid w:val="007845C5"/>
    <w:rsid w:val="00784832"/>
    <w:rsid w:val="00784F87"/>
    <w:rsid w:val="00784FD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25E"/>
    <w:rsid w:val="008802DA"/>
    <w:rsid w:val="0088054C"/>
    <w:rsid w:val="00880833"/>
    <w:rsid w:val="00880EED"/>
    <w:rsid w:val="008814FD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3096"/>
    <w:rsid w:val="008B35EF"/>
    <w:rsid w:val="008B3975"/>
    <w:rsid w:val="008B3B26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D60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F6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C9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AE1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085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57F5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221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4FCD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1AA8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0BD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317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84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767"/>
    <w:rsid w:val="00F029E7"/>
    <w:rsid w:val="00F02A24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022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5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6AE2"/>
  </w:style>
  <w:style w:type="paragraph" w:customStyle="1" w:styleId="c11">
    <w:name w:val="c11"/>
    <w:basedOn w:val="a"/>
    <w:rsid w:val="005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5E6AE2"/>
  </w:style>
  <w:style w:type="character" w:customStyle="1" w:styleId="c5">
    <w:name w:val="c5"/>
    <w:basedOn w:val="a0"/>
    <w:rsid w:val="005E6AE2"/>
  </w:style>
  <w:style w:type="character" w:customStyle="1" w:styleId="c15">
    <w:name w:val="c15"/>
    <w:basedOn w:val="a0"/>
    <w:rsid w:val="005E6AE2"/>
  </w:style>
  <w:style w:type="paragraph" w:customStyle="1" w:styleId="c3">
    <w:name w:val="c3"/>
    <w:basedOn w:val="a"/>
    <w:rsid w:val="005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E6AE2"/>
  </w:style>
  <w:style w:type="paragraph" w:customStyle="1" w:styleId="c8">
    <w:name w:val="c8"/>
    <w:basedOn w:val="a"/>
    <w:rsid w:val="005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5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5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E6AE2"/>
  </w:style>
  <w:style w:type="paragraph" w:customStyle="1" w:styleId="c58">
    <w:name w:val="c58"/>
    <w:basedOn w:val="a"/>
    <w:rsid w:val="005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5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5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E6AE2"/>
  </w:style>
  <w:style w:type="paragraph" w:customStyle="1" w:styleId="c12">
    <w:name w:val="c12"/>
    <w:basedOn w:val="a"/>
    <w:rsid w:val="005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E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2020-05-04T14:15:00Z</dcterms:created>
  <dcterms:modified xsi:type="dcterms:W3CDTF">2020-05-04T14:32:00Z</dcterms:modified>
</cp:coreProperties>
</file>