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недели</w:t>
      </w:r>
      <w:r w:rsidRPr="005C0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 </w:t>
      </w:r>
      <w:r w:rsidRPr="005C01D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Весна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3257550"/>
            <wp:effectExtent l="19050" t="0" r="9525" b="0"/>
            <wp:docPr id="1" name="Рисунок 1" descr="hello_html_m101b2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01b2e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Разделы тематического блока:</w:t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7"/>
          <w:szCs w:val="27"/>
          <w:lang w:eastAsia="ru-RU"/>
        </w:rPr>
        <w:t>1.Весна.</w:t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7"/>
          <w:szCs w:val="27"/>
          <w:lang w:eastAsia="ru-RU"/>
        </w:rPr>
        <w:t>2.Сезонные изменения весной.</w:t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3.Региональный компонент</w:t>
      </w:r>
    </w:p>
    <w:p w:rsidR="005C01DB" w:rsidRPr="005C01DB" w:rsidRDefault="005C01DB" w:rsidP="005C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C01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формирования представлений о весеннем времени года.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Итоговое мероприятие: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детского творчества</w:t>
      </w:r>
    </w:p>
    <w:p w:rsidR="005C01DB" w:rsidRPr="005C01DB" w:rsidRDefault="005C01DB" w:rsidP="005C01D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DB" w:rsidRPr="005C01DB" w:rsidRDefault="005C01DB" w:rsidP="005C01D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Взаимодействие с семьёй и социумом:</w:t>
      </w:r>
    </w:p>
    <w:p w:rsidR="005C01DB" w:rsidRPr="005C01DB" w:rsidRDefault="005C01DB" w:rsidP="005C01DB">
      <w:pPr>
        <w:numPr>
          <w:ilvl w:val="0"/>
          <w:numId w:val="1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Оформление папки - передвижки на тему: «Весна».</w:t>
      </w:r>
    </w:p>
    <w:p w:rsidR="005C01DB" w:rsidRPr="005C01DB" w:rsidRDefault="005C01DB" w:rsidP="005C01DB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2</w:t>
      </w:r>
      <w:r w:rsidRPr="005C01D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.Предложить родителям организовать домашнюю экспериментальную лабораторию в рамках реализации проекта «</w:t>
      </w:r>
      <w:proofErr w:type="gramStart"/>
      <w:r w:rsidRPr="005C01D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Удивительное</w:t>
      </w:r>
      <w:proofErr w:type="gramEnd"/>
      <w:r w:rsidRPr="005C01D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– рядом!»</w:t>
      </w:r>
    </w:p>
    <w:p w:rsidR="005C01DB" w:rsidRPr="005C01DB" w:rsidRDefault="005C01DB" w:rsidP="005C01DB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3</w:t>
      </w:r>
      <w:r w:rsidRPr="005C01DB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. Предложить родителям консультацию «как одевать ребенка весной»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утренней гимнастики №18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«Пришла весна!»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сохранения и укрепления здоровья детей; развития двигательной активности; воспитания организованности.</w:t>
      </w:r>
    </w:p>
    <w:p w:rsidR="005C01DB" w:rsidRPr="005C01DB" w:rsidRDefault="005C01DB" w:rsidP="005C01DB">
      <w:pPr>
        <w:numPr>
          <w:ilvl w:val="0"/>
          <w:numId w:val="2"/>
        </w:numPr>
        <w:shd w:val="clear" w:color="auto" w:fill="FDFE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между предметами, поставленными в одну линию (расстояние между предметами 0,5 м).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numPr>
          <w:ilvl w:val="0"/>
          <w:numId w:val="3"/>
        </w:numPr>
        <w:shd w:val="clear" w:color="auto" w:fill="FDFE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малым мячом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И. п. – стойка ноги врозь, мяч в правой руке. 1 – руки в стороны; 2 – руки вверх, передать мяч в другую руку; 3 – руки в стороны; 4 – руки вниз (5–6 раз).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 – стойка ноги врозь, мяч в правой руке. 1 – наклон к правой ноге; 2–3 – прокатить мяч к левой, обратно к правой; в исходное положение.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с наклоном к левой ноге (4–5 раз).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И. п. – основная стойка, мяч в обеих руках внизу. 1 – присесть, вынести мяч вперед; 2 – вернуться в исходное положение (5–6 раз).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И. п. – лежа на спине, мяч в обеих руках за головой. 1–2 – одновременным движением поднять правую (левую) ногу и руки с мячом, коснуться мячом колена; 3–4 – вернуться в исходное положение (5–6 раз).</w:t>
      </w:r>
    </w:p>
    <w:p w:rsidR="005C01DB" w:rsidRPr="005C01DB" w:rsidRDefault="005C01DB" w:rsidP="005C01DB">
      <w:pPr>
        <w:shd w:val="clear" w:color="auto" w:fill="FDFE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И. п. – стойка ноги врозь, мяч в согнутых руках перед собой. Броски мяча вверх (невысоко) и ловля двумя руками. Выполняется произвольно.</w:t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Ходьба в колонне по одному, мяч в правой руке, поднят над головой.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после дневного сна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комплекс «</w:t>
      </w:r>
      <w:proofErr w:type="spellStart"/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Неболейка</w:t>
      </w:r>
      <w:proofErr w:type="spellEnd"/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тьcя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И.П.: сидя, ноги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скрестно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И.П. то же, руки вперед, массаж-поглаживание рук - от пальцев до плеча.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И.П. то же, крепко зажмурить глаза на 5 сек., открыть, повторить 5-6 раз.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И.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о.с., ходьба на месте с высоким подниманием колена.</w:t>
      </w:r>
    </w:p>
    <w:p w:rsidR="005C01DB" w:rsidRPr="005C01DB" w:rsidRDefault="005C01DB" w:rsidP="005C01D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ПОНЕДЕЛЬНИК, 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Весна. Сезонные изменения весной.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деятельность взрослого и детей</w:t>
      </w:r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(групповая, подгрупповая, индивидуальная)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ПОЛОВИНА ДНЯ: </w:t>
      </w:r>
      <w:r w:rsidRPr="005C0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включить детей в общий ритм, создать бодрое настроение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Утро радостных встреч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Обеспечить постепенное вхождение детей в ритм жизни группы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«Труд взрослых весной».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создать условия для формирования у детей коммуникативных навыков и умений, формирования представления о труде взрослых весной.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2.Индивидуальная работа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культурно-гигиенических навыков) с Юля М., Женей.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формирования у детей умений и навыков умывания, в поведении за столом, правильно пользоваться столовыми приборами. Закрепление их в самостоятельной деятельности.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3.Д/и с предметами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подойдет, пусть возьмет»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формирования у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умения описывать предмет, находить его существенные признаки, находить его по описанию</w:t>
      </w:r>
      <w:r w:rsidRPr="005C01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4.Индивидуальная работа по сенсорному развитию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ДИ: «Чудесный мешочек». Цель: Создать условия для закрепления понятия «величина», «форма».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1 9.00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деятельности: Музыкальная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«красота весенней при</w:t>
      </w: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роды»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представлений детей о красоте весенней природы»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.Соотносить услышанную музыку с движением, пр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являть интерес к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восприя-тию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начинать пение после вступления, петь согласованно.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.Самостоятельно находить выразительные движения для передачи характера движений персонажей.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2 9.30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деятельности: Коммуникативная (художественная литература)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Чтение стихотворений о весне.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формирования умения слушать стихотворения.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помощь детям при затруднении выполнения задания.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здоровья, профилактика утомления, физическое и умственное 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детей, восстановление сниженных в процессе деятельности функциональных ресурсов организма.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1.Наблюдение за неживой природой.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погодой. Цель: создать условия для закрепления представления о сезонных изменениях в природе.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Трудовые поручения.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уборке мусора на участке. Цель: создать условия для формирования трудовых навыков, умения работать сообща.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выше прыгнет». Цель: создать условия для упражнения детей в прыжках в высоту, развития силы, ловкости.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игровая деятельность (выносной материал)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выносным материалом (грузовые машины, куклы, одетые по сезону). Цель: Создать условия для развития самостоятельности и инициативы через игровую деятельность.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(бег)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«Караси и щука», «Воздух, земля, вода». Цель: создать условия для развития внимания, быстроты реакции, представлений о правилах игры.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ПОЛОВИНА ДНЯ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1.Сюжетно-ролевая игра.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хлопоты» Цель: создать условия для развития и обогащения сюжетно-ролевых игр, формирования умения самостоятельно распределять роли и договариваться о ходе игры.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2.Индивидуальная работа по развитию речи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«Весна» рассказывание по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связной речи, обогащения словаря (прилагательные)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Восприятие художественной литературы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 Ф.Гаврилова «Весна» Цель: Создать условия для приучения детей слушать стихотворения, помощи детям правильно воспринимать содержание произведения.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II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1.Подвижная игра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«Мы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еселые ребята», «Мышеловка». Цель: создать условия для развития внимания и быстроты реакции.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2.Игровые физические упражнения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«Донеси – не урони». Цель: создать условия для упражнения в умении нести предмет осторожно.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3.Самостоятельная игровая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выносным материалом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подведения детей к самостоятельному созданию игровых замыслов.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взрослого и детей в (режимных моментах)</w:t>
      </w:r>
    </w:p>
    <w:p w:rsidR="005C01DB" w:rsidRPr="005C01DB" w:rsidRDefault="005C01DB" w:rsidP="005C01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приёма пищи побуждать детей к самостоятельности, формировать умение держать ложку правильно.</w:t>
      </w:r>
    </w:p>
    <w:p w:rsidR="005C01DB" w:rsidRPr="005C01DB" w:rsidRDefault="005C01DB" w:rsidP="005C01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обогащению чувственного опыта детей.</w:t>
      </w:r>
    </w:p>
    <w:p w:rsidR="005C01DB" w:rsidRPr="005C01DB" w:rsidRDefault="005C01DB" w:rsidP="005C01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накоплению опыта доброжелательных взаимоотношений со сверстниками: обращать внимание на ребенка, проявившего заботу о товарище, выразившего сочувствие ему.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среды для свободной самостоятельной деятельности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детей в различных центрах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указывается, чем дополняется среда для реализации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запланированного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все центры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предметно развивающей среды на участке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книги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иллюстрации «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Весеннее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признаки»»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самостоятельного рассматривания иллюстраций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экспериментирования, науки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веточка ясеня, лупы для рассматривания набухших почек.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познавательного интереса и любознательности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искусства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заготовки для рисования веточек вербы, карандаши, клей, кисти, салфетки.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творческих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игротеки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ДИ «Времена года»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внимания, мышления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строительно-конструктивных игр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строительный конструктор для конструирования корабля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создать условия для развития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Центры: сюжетно-ролевой игры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атрибуты для инсценировки сказки «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 развития умения самостоятельно обыгрывать ситуацию, делиться игровым материалом, объединять сюжеты игры в один.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уголок.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Материалы: кегли, мяч. Цель: создание условия для формирования у детей навыков и умений катать направленно мяч. Цель: Создать условия для самостоятельной деятельности детей в центрах детской активности - акцентировать внимание во внесенный материал.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Прогулка: ведерки, деревянные ложки, машины, куклы, одетые по сезону.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семье Левы провести утренний круг Цель: создать условия для формирования партнерских отношений с родителями.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ВТОРНИК, 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Весна. Сезонные изменения весной.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Совместная деятельность взрослого и детей</w:t>
      </w:r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(групповая, подгрупповая, индивидуальная)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ПОЛОВИНА ДНЯ: </w:t>
      </w:r>
      <w:r w:rsidRPr="005C0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включить детей в общий ритм, создать бодрое настроение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1.Упражнения на развитие речевого дыхания.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«Футбол». Цель: Создать условия для укрепления дыхательной мускулатуры детей, развития физиологического дыхания.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2.Д/и (сенсорное развитие).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«Парашют» 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закрепления у детей знания форм, цвета, развитие мелкой моторики рук.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3.Индивидуальная работа (развитие речи).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«Продолжи предложение» (по иллюстрации «Весна пришла»): Создать условия для активизации словаря, развития восприятия, внимания, мышления; развития связной речи, умения договаривать предложения.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1 9.00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исследовательская (ФЭМП)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Пирамида. Время суток. Счет в пределах 5.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технологической карты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:26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помощь детям при затруднении выполнения задания.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2 9.30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деятельности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Двигательная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C01DB">
        <w:rPr>
          <w:rFonts w:ascii="Georgia" w:eastAsia="Times New Roman" w:hAnsi="Georgia" w:cs="Times New Roman"/>
          <w:b/>
          <w:bCs/>
          <w:color w:val="2A2723"/>
          <w:sz w:val="20"/>
          <w:szCs w:val="20"/>
          <w:lang w:eastAsia="ru-RU"/>
        </w:rPr>
        <w:t>:</w:t>
      </w:r>
      <w:r w:rsidRPr="005C01DB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 </w:t>
      </w:r>
      <w:r w:rsidRPr="005C01DB">
        <w:rPr>
          <w:rFonts w:ascii="Georgia" w:eastAsia="Times New Roman" w:hAnsi="Georgia" w:cs="Times New Roman"/>
          <w:lang w:eastAsia="ru-RU"/>
        </w:rPr>
        <w:t>упражнения детей в ходьбе парами, в сохранении устойчивого равновесия при ходьбе по уменьшенной площади опоры; повторить прыжки в длину с места.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помощь детям при затруднении выполнения задания.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Цель: Укрепление здоровья, профилактика утомления, физическое и умственное развитие детей, восстановление сниженных в процессе деятельности функциональных ресурсов организма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1.Наблюдение за живой природой (животный мир).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воробьями. Цель: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расширения представлений о сезонных изменениях в жизни птиц.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работа.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движений. «Веселые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робьишки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Цель: создать условия для упражнения в прыжках на двух ногах с продвижением вперед на расстояние 2-3 м.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Трудовые поручения.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птиц Цель: Создать условия для воспитания бережного отношения к птицам.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Подвижные игры.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«Ворона и воробей», «Выше ножки от земли». Цель: Создать условия для формирования двигательной активности детей, двигаться по сигналу воспитателя, умение соблюдать правила игры, развивать ловкость и быстроту движений.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Самостоятельная игровая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«Лошадки», Цель: Создать условия для развития самостоятельности и инициативы через игровую деятельность, коммуникативных способностей.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ПОЛОВИНА ДНЯ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1.Индивидуальная работа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музыкальному воспитанию)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ритмическое движение «Веселые мячики» (муз.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Сатулиной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у детей умений и навыков подпрыгивать и бегать в соответствии с характером музыки.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2.Самостоятельная деятельность в уголке сенсорного развития; настольные игры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«Сочетание цветов» Цель: Создать условия для развития внимания, мышления, памяти.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3.Дидактические игры (на развитие слуха, на классификацию предметов и др.)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«Времена года» Цель: Создать условия для развития слухового восприятия у детей, умения классифицировать явления природы по временному признаку.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4.Восприятие худ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итературы: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 Н. Некрасова «Дед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Цель: Создать условия для развития у детей слухового восприятия и устойчивого интереса к процессу чтения, запоминанию прочитанного произведения.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II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Подвижные упражнения: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«Перепрыгни через предметы». Цель: Создать условия для формирования основных движений у детей, воспитывать интерес к физической культуре и здоровому образу жизни.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Подвижные игры: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«Мышеловка», «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Цель: Создать условия для формирования двигательной активности детей, двигаться по сигналу воспитателя, умение соблюдать правила игры, развивать ловкость и быстроту движений.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Самостоятельная игровая деятельность.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игра: «Весенние хлопоты». Цель: Создать условия по обогащению знаний детей о труде взрослых весной, для формирования и развития коммуникативных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взрослого и детей в (режимных моментах)</w:t>
      </w:r>
    </w:p>
    <w:p w:rsidR="005C01DB" w:rsidRPr="005C01DB" w:rsidRDefault="005C01DB" w:rsidP="005C01D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детей в стремлении продолжать обучаться гигиеническим и бытовым действиям: мыть руки перед едой, после посещения туалета, по мере загрязнения.</w:t>
      </w:r>
    </w:p>
    <w:p w:rsidR="005C01DB" w:rsidRPr="005C01DB" w:rsidRDefault="005C01DB" w:rsidP="005C01D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мелкую моторику рук в разнообразных видах деятельности</w:t>
      </w:r>
    </w:p>
    <w:p w:rsidR="005C01DB" w:rsidRPr="005C01DB" w:rsidRDefault="005C01DB" w:rsidP="005C01D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привычку спокойно вести себя в помещении и на улице, не бегать, выполнять просьбу взрослого.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среды для свободной самостоятельной деятельности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детей в различных центрах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книги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иллюстрации «Перелетные птицы» Цель: создать условия для формирования умения рассматривать иллюстрации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экспериментирования, науки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схема опыта «Как передвигается вода в почве».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самостоятельного изучения свойств почвы.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искусства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музыкальный инструмент «Метал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офон» для озвучивания весенней капели.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самостоятельности, инициативы, музыкальных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Игротеки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ДИ «Назови перелетных птиц» Цель: создать условия для закрепления представления о перелетных птицах, развития внимания, мышления.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строительно-конструктивных игр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Материалы: деревянный конструктор. Цель: создание условий для конструирования лодки для деда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Мазая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Сюжетно-ролевых игр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Материалы: атрибуты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СРИ «Магазин семян»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Создать условия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Прогулка: атрибуты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СРИ «Весенние хлопоты», скакалки, кольца и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маму Маши И. для проведения подвижных игр на прогулке во второй половине дня. Цель: создать условия для формирования партнерских отношений с родителями.</w:t>
      </w:r>
    </w:p>
    <w:p w:rsid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СРЕДА, Весна.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Региональный компонент.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Совместная деятельность взрослого и детей</w:t>
      </w:r>
      <w:r w:rsidRPr="005C0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(групповая, подгрупповая, индивидуальная)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ПОЛОВИНА ДНЯ: </w:t>
      </w:r>
      <w:r w:rsidRPr="005C0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включить детей в общий ритм, создать бодрое настроение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 взрослых весной в нашем городе» Цель: Создать условия для формирования представления о труде взрослых весной, развития коммуникативных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Наблюдения за комнатными растениями, опыты, труд.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огородом на окошке.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развития самостоятельности, развития познавательно-исследовательских качеств.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3.Игры-забавы.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«Жмурки с колокольчиком»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развлечения детей, создания у них хорошего, радостного настроения.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Методы и приемы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социо-игровой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«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Летает-не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летает». Цель: создать условия для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пробуждения интереса детей друг к другу, обеспечение общего повышения мобилизации внимания и тела.</w:t>
      </w:r>
    </w:p>
    <w:p w:rsid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1 9.00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деятельности: Познавательно –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(окружающий мир)</w:t>
      </w:r>
    </w:p>
    <w:p w:rsidR="005C01DB" w:rsidRPr="005C01DB" w:rsidRDefault="005C01DB" w:rsidP="00DD63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Весна. Весенние приметы.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помощь детям при затруднении выполнения задания.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2 9.30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деятельности: Изобразительная (лепка)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Зайчик выскочил на лесную полянку.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формирования умения у детей лепить конструктивным способом из пластилина.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помощь детям при затруднении выполнения задания.</w:t>
      </w:r>
    </w:p>
    <w:p w:rsidR="00DD6335" w:rsidRDefault="00DD6335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 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Укрепление здоровья, профилактика утомления, физическое и умственное развитие детей, восстановление сниженных в процессе деятельности функциональных ресурсов организма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1.Наблюдение за явлениями общественной жизни.</w:t>
      </w:r>
    </w:p>
    <w:p w:rsidR="005C01DB" w:rsidRPr="005C01DB" w:rsidRDefault="005C01DB" w:rsidP="005C0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трудом дворника.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воспитания желания помогать, формирования способности оценивать результаты труда, воспитания уважения к людям труда, развития речи.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2.Трудовые поручения.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собирании веток на участке (подгруппа). Цель: Создать условия для воспитания умения трудиться сообща; доводить начатое дело до конца.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«Веселый воробей», «Солнечные зайчики». Цель: Создать условия для формирования двигательной активности детей, двигаться по сигналу воспитателя, умение соблюдать правила игры, развивать ловкость и быстроту движений.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4.Индивидуальная работа.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Зариной, Евой П., Никитой, Сашей.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/упражнение: «Вот какие быстрые ножки», Цель: Создать условия для формирования умения быстро двигаться на носках, широкими шагами.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5.Самостоятельная деятельность по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палочкой на земле. Цель: Создать условия для развития самостоятельности, творческих способностях.</w:t>
      </w:r>
    </w:p>
    <w:p w:rsidR="00DD6335" w:rsidRDefault="00DD6335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ПОЛОВИНА ДНЯ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1.Восприятие худ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итературы: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К.Д. Ушинского «Пчелки на разведках». Цель: создать условия для развития у детей слухового восприятия и устойчивого интереса к слушанию рассказов.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Развлечения, досуги.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эмоционального благополучия детей.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3.Игры с игрушками на развитие мелкой моторики.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узоров из палочек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формирования у детей игровых навыков и умений с предметами, развитие мелкой моторики рук.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художественная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Яблоневый цвет.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развития творческих способностей, умения действовать по замыслу.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 II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физические упражнения, подвижные игры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ИУ: «По узкому мостику», ПИ «Мышеловка». Цель: Создать условия для формирования двигательной активности детей, двигаться по сигналу воспитателя, умение соблюдать правила игры.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Самостоятельная игровая деятельность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«Едем на дачу». Цель: Создать условия для формирования и развития коммуникативных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Дидактическая игра по ознакомлению с окружающим миром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«Беги к дереву, какое я назову». Цель: Создать условия для формирования знаний детей о разных видах деревьев, и развития коммуникативных способностей.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взрослого и детей в (режимных моментах)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самообслуживания: одеваться и раздеваться, поддерживать порядок в шкафчике; побуждать детей соблюдать аккуратность в одежде во время приёма пищи.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детей бодрое, радостное настроение, желание спокойно и самостоятельно играть.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3.Способствовать музыкальному развитию детей через проведение игр и упражнений, направленных на сенсорное развитие в области восприятия звука.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среды для свободной самостоятельной деятельности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детей в различных центрах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книги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иллюстрации «Пришла весна»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самостоятельного рассматривания иллюстраций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искусства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Материалы: пластилин, клеенки, стеки для лепки </w:t>
      </w:r>
      <w:proofErr w:type="spell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сковерчников</w:t>
      </w:r>
      <w:proofErr w:type="spell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птиц. Цель: создать условия для самостоятельной лепки.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экспериментирования, науки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коллекцию семян. Цель: создать условия для развития любознательности, познавательно-исследовательских качеств.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Сюжетно-ролевых игр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Материалы: атрибуты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СРИ «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семян» Цель: создать условия для формирования умения самостоятельно распределять роли и договариваться о ходе игры.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игротеки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Материалы: ДИ «Времена года». Цель: создать условия для формирования представления о сезонных изменениях в природе.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Строительно-конструктивных игр.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Материалы: схему построения персонажей сказок из треугольников, набор треугольников. Цель: Создать условия для развития конструктивных навыков.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Прогулка: атрибуты </w:t>
      </w:r>
      <w:proofErr w:type="gramStart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СРИ «Едем на дачу», ведерки, скакалки, палочки для рисования.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</w:t>
      </w:r>
    </w:p>
    <w:p w:rsidR="005C01DB" w:rsidRPr="005C01DB" w:rsidRDefault="005C01DB" w:rsidP="005C01D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касающиеся пользы прогулок и экскурсий для получения разнообразных впечатлений, вызывающих положительные эмоции и ощущения. Цель: создать условия для формирования партнерских отношений с родителями</w:t>
      </w:r>
    </w:p>
    <w:p w:rsidR="005C01DB" w:rsidRPr="005C01DB" w:rsidRDefault="005C01DB" w:rsidP="005C0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DB" w:rsidRPr="005C01DB" w:rsidRDefault="00DD6335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ЧЕТВЕРГ </w:t>
      </w:r>
      <w:r w:rsidR="005C01DB"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1DB"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Совместная деятельность взрослого и детей</w:t>
      </w:r>
      <w:r w:rsidRPr="005C0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(групповая, подгрупповая, индивидуальная)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ПОЛОВИНА ДНЯ: </w:t>
      </w:r>
      <w:r w:rsidRPr="005C0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включить детей в общий ритм, создать бодрое настроение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Утро радостных встреч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постепенное вхождение детей в ритм жизни группы</w:t>
      </w:r>
    </w:p>
    <w:p w:rsidR="005C01DB" w:rsidRPr="005C01DB" w:rsidRDefault="005C01DB" w:rsidP="005C01D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(мелкая моторика)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Варей Д. «Волшебная шкатулочка» Напиши цифру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мелкой моторики рук, запоминания цифр</w:t>
      </w:r>
    </w:p>
    <w:p w:rsidR="005C01DB" w:rsidRPr="005C01DB" w:rsidRDefault="005C01DB" w:rsidP="005C01D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«Доскажи словечко»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активизации употребления антонимов.</w:t>
      </w:r>
    </w:p>
    <w:p w:rsidR="005C01DB" w:rsidRPr="005C01DB" w:rsidRDefault="005C01DB" w:rsidP="005C01D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(музыкальные)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«Угадай-ка»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представлений о высоте звука.</w:t>
      </w:r>
    </w:p>
    <w:p w:rsidR="00DD6335" w:rsidRDefault="00DD6335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01DB">
        <w:rPr>
          <w:rFonts w:ascii="Georgia" w:eastAsia="Times New Roman" w:hAnsi="Georgia" w:cs="Times New Roman"/>
          <w:color w:val="2A2723"/>
          <w:sz w:val="20"/>
          <w:szCs w:val="20"/>
          <w:lang w:eastAsia="ru-RU"/>
        </w:rPr>
        <w:t> Создать условия для упражнения действий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деятельности: 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конструктивно-модельная</w:t>
      </w:r>
      <w:proofErr w:type="gramEnd"/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Первоцветы (конструирование из бросового материала).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– помощь детям при затруднении выполнения задания.</w:t>
      </w:r>
    </w:p>
    <w:p w:rsidR="00DD6335" w:rsidRDefault="00DD6335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DB" w:rsidRPr="00DD6335" w:rsidRDefault="005C01DB" w:rsidP="00DD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 I</w:t>
      </w:r>
      <w:r w:rsidRPr="00DD63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укрепление здоровья, профилактика утомления, физическое и умственное </w:t>
      </w:r>
      <w:r w:rsidRPr="00DD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детей, восстановление сниженных в процессе деятельности функциональных ресурсов организма</w:t>
      </w:r>
    </w:p>
    <w:p w:rsidR="005C01DB" w:rsidRPr="00DD6335" w:rsidRDefault="005C01DB" w:rsidP="00DD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3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1.Наблюдение за неживой природой.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небом.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создать условия для продолжения формирования представлений о сезонных изменениях, развития наблюдательности, умения анализировать, делать выводы.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2.Трудовые поручения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(подгрупповой) Помощь в уборке веток на участке.</w:t>
      </w:r>
      <w:proofErr w:type="gramEnd"/>
    </w:p>
    <w:p w:rsidR="005C01DB" w:rsidRPr="005C01DB" w:rsidRDefault="00DD6335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5C01DB"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радостного настроения от выполненной работы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3.Подвижные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«Воздух, земля, вода», «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умения быстро действовать по сигналу.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4.Индивидуальная работа по развитию основных движений (бросание, ловля)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«Попади в цель»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для формирования умения бросать мяч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ловить его двумя руками.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ПОЛОВИНА ДНЯ</w:t>
      </w:r>
    </w:p>
    <w:p w:rsidR="005C01DB" w:rsidRPr="005C01DB" w:rsidRDefault="005C01DB" w:rsidP="005C01D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пробуждения. Хождение по массажным дорожкам, закаливание.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 и здоровья детей; проведение гигиенических процедур; воспитание навыков самообслуживания.</w:t>
      </w:r>
    </w:p>
    <w:p w:rsidR="005C01DB" w:rsidRPr="005C01DB" w:rsidRDefault="005C01DB" w:rsidP="005C01DB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на тему «Времена года»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логического мышления, формирования интереса к слушанию и отгадыванию загадок.</w:t>
      </w:r>
    </w:p>
    <w:p w:rsidR="005C01DB" w:rsidRPr="005C01DB" w:rsidRDefault="005C01DB" w:rsidP="005C01D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«Строим ферму 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строительных навыков, воображения.</w:t>
      </w:r>
    </w:p>
    <w:p w:rsidR="005C01DB" w:rsidRPr="005C01DB" w:rsidRDefault="005C01DB" w:rsidP="005C01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«Театральный буфет». Цель: создать условия для развития коммуникативных способностей, формирования представления о правилах этикета в театре.</w:t>
      </w:r>
    </w:p>
    <w:p w:rsidR="005C01DB" w:rsidRPr="005C01DB" w:rsidRDefault="005C01DB" w:rsidP="005C01DB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в центре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декораций для постановки сказки «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Цель: создать условия для формирования партнерских отношений взрослого и детей.</w:t>
      </w:r>
    </w:p>
    <w:p w:rsidR="00DD6335" w:rsidRDefault="00DD6335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 II</w:t>
      </w:r>
    </w:p>
    <w:p w:rsidR="005C01DB" w:rsidRPr="005C01DB" w:rsidRDefault="00DD6335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1.Наблюдение по прогулке 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для закрепления представления о сезонных изменениях в погоде, умения отличать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пасмурно-ясно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облачно.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2.Элементы спортивных игр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«Хоккей на траве»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упражнения в беге с предметом, умения метко ударять по мячу.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Дидактические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предметы квадратной, треугольной формы»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памяти, наблюдательности.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взрослого и детей в (режимных моментах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детям о сохранении правильной осанки в различных видах деятельности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уважительное отношение к окружающим. Объяснять детям, что не следует вмешиваться в разговор взрослых. Важно слушать собеседника и без надобности не перебивать. Продолжать воспитывать заботливое отношение пожилым людям, желание помогать им.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ситуативные беседы, игровые упражнения продолжать развивать интерес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музыкальной культуре, воспитывать художественно-эстетический вкус. Обогащать музыкальные впечатления детей, вызывать яркий эмоциональный отклик при восприятии музыки разного характера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среды для свободной самостоятельной деятельности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1.Создать условия для развития детей в различных центрах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указывается, чем дополняется среда для реализации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запланированного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книги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Материалы: репродукция картины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А.Саврасова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«Грачи прилетели». Цель: создать условия для самостоятельного рассматривания иллюстраций.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 искусства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Материалы: Раскраски «Весна на улице», карандаши Цель: создать условия для развития мелкой моторике,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 игротеки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ДИ «Когда это бывает?» Цель: создать условия для развития внимания, мышления, памяти, логического мышления.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 экспериментирования, науки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веточку вербы для рассматривания почек Цель: создать условия для развития любознательности, познавательно-исследовательских качеств.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строительно-конструктивных игр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развивающие кубики «Собери сказку». Цель: создать условия для развития конструктивных навыков</w:t>
      </w:r>
    </w:p>
    <w:p w:rsidR="005C01DB" w:rsidRPr="005C01DB" w:rsidRDefault="00DD6335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атрибуты для игры</w:t>
      </w:r>
      <w:r w:rsidR="005C01DB"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«Магазин семян» Цель: создать условия для развития коммуникативных способностей, развития умения договариваться при распределении ролей.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рогулка – лопатки, мячи, клюшки, флажки, ведерки.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 провести подвижные игры на прогулке. Цель: создать условия для объединения усилий для развития и воспитания ребенка, развития партнерских отношений.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DB" w:rsidRPr="005C01DB" w:rsidRDefault="00DD6335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ПЯТНИЦА  </w:t>
      </w:r>
      <w:r w:rsidR="005C01DB"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Совместная деятельность взрослого и детей</w:t>
      </w:r>
      <w:r w:rsidRPr="005C0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(групповая, подгрупповая, индивидуальная)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ПОЛОВИНА ДНЯ: </w:t>
      </w:r>
      <w:r w:rsidRPr="005C0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включить детей в общий ритм, создать бодрое настроение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Утро радостных встреч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C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постепенное вхождение детей в ритм жизни группы</w:t>
      </w:r>
    </w:p>
    <w:p w:rsidR="005C01DB" w:rsidRPr="005C01DB" w:rsidRDefault="005C01DB" w:rsidP="005C01DB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альбомов, иллюстраций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иллюстраций «Весна в нашем крае»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представления о сезонных изменениях в родном крае.</w:t>
      </w:r>
    </w:p>
    <w:p w:rsidR="005C01DB" w:rsidRPr="005C01DB" w:rsidRDefault="005C01DB" w:rsidP="005C01D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 (словарь, грамматика) с Арсением рассказ о весне по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 создать условия для обогащения словаря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правильного грамматического строя речи.</w:t>
      </w:r>
    </w:p>
    <w:p w:rsidR="005C01DB" w:rsidRPr="005C01DB" w:rsidRDefault="005C01DB" w:rsidP="005C01D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ознакомлению с окружающим, природным миром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игра «Весна»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расширения представлений о приметах весны, весеннем времени года.</w:t>
      </w:r>
    </w:p>
    <w:p w:rsidR="005C01DB" w:rsidRPr="005C01DB" w:rsidRDefault="005C01DB" w:rsidP="005C01D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ПДД (игры, беседы, рассматривание иллюстраций)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игра «Правила дорожного движения»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у детей знания о правилах поведения на дороге, развития зрительного восприятия.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деятельности: 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весна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умения передавать в рисунке впечатления от весны, для упражнения в рисовании красками, развития умения удачно располагать изображения на листе, творческих способностей детей.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деятельности: 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«Весна. Сезонные изменения»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формирования представлений о сезонных изменениях весной.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по высоте, движение мелодий вверх-вниз,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поступенное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скачкообразное. 2. Использовать элементы знакомых танцевальных движений в свободных плясках.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– помощь детям при затруднении выполнения задания.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 I</w:t>
      </w:r>
      <w:proofErr w:type="gramStart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 профилактика утомления, физическое и умственное 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детей, восстановление сниженных в процессе деятельности функциональных ресурсов организма</w:t>
      </w:r>
    </w:p>
    <w:p w:rsidR="005C01DB" w:rsidRPr="005C01DB" w:rsidRDefault="005C01DB" w:rsidP="005C01D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сезонными изменениями, целевые прогулки и экскурсии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территории детского сада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формирования представления о сезонных изменениях в природе.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(подгрупповой) Сбор семян ясеня.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воспитания желания трудиться сообща.</w:t>
      </w:r>
    </w:p>
    <w:p w:rsidR="005C01DB" w:rsidRPr="005C01DB" w:rsidRDefault="005C01DB" w:rsidP="005C01DB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быстрее», «Гуси-гуси»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совершенствования умения бегать, лазать, прыгать; развития реакции.</w:t>
      </w:r>
    </w:p>
    <w:p w:rsidR="005C01DB" w:rsidRPr="005C01DB" w:rsidRDefault="005C01DB" w:rsidP="005C01DB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развитию основных движений (лазание)</w:t>
      </w:r>
    </w:p>
    <w:p w:rsidR="005C01DB" w:rsidRPr="005C01DB" w:rsidRDefault="005C01DB" w:rsidP="005C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Зарина,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, Юля С., Ева Б..</w:t>
      </w:r>
    </w:p>
    <w:p w:rsidR="005C01DB" w:rsidRPr="005C01DB" w:rsidRDefault="005C01DB" w:rsidP="005C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упражнения в лазании через преграды.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DD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ПОЛОВИНА ДНЯ</w:t>
      </w:r>
    </w:p>
    <w:p w:rsidR="005C01DB" w:rsidRPr="005C01DB" w:rsidRDefault="005C01DB" w:rsidP="005C01DB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пробуждения. Хождение по массажным дорожкам, закаливание.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иммунитета и здоровья детей; проведение гигиенических процедур; воспитание навыков самообслуживания.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пятница (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праздники, развлечения, театр)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«Весна стучится в окна»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создать условия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эмоционального отклика детей, развития физических способностей.</w:t>
      </w:r>
    </w:p>
    <w:p w:rsidR="005C01DB" w:rsidRPr="005C01DB" w:rsidRDefault="005C01DB" w:rsidP="00DD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 II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1.Наблюдение по прогулке 1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создать условия для формирования внимания, памяти и речи детей.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2.Сюжетно ролевая игра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«Едем на дачу».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расширения области самостоятельных действий детей в выборе роли, разработке и осуществлении замысла, использовании атрибутов.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3.Самостоятельная двигательная деятельность детей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«Мышеловка», «Ворона и воробей». Цель: создать условия для развития умения соблюдать правила игры, играть в команде.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4.Дидактические игры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«Опиши, я угадаю»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развития внимания, умения ориентироваться в пространстве.</w:t>
      </w:r>
    </w:p>
    <w:p w:rsidR="005C01DB" w:rsidRPr="005C01DB" w:rsidRDefault="005C01DB" w:rsidP="00DD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взрослого и детей в (режимных моментах)</w:t>
      </w:r>
    </w:p>
    <w:p w:rsidR="005C01DB" w:rsidRPr="005C01DB" w:rsidRDefault="005C01DB" w:rsidP="005C01DB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организовывать подвижные игры, придумывать собственные игры.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Завтрак, обед, полдник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1DB" w:rsidRPr="005C01DB" w:rsidRDefault="005C01DB" w:rsidP="005C01DB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создать условия для закрепления умения держать ложку в правой руке, брать пищу губами, откусывать её небольшими кусочками, жевать коренными, а не передними зубами; развития моторики; воспитания культурно-гигиенических навыков.</w:t>
      </w:r>
    </w:p>
    <w:p w:rsidR="005C01DB" w:rsidRPr="005C01DB" w:rsidRDefault="005C01DB" w:rsidP="005C01DB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литературный багаж загадками, считалками, пословицами и поговорками</w:t>
      </w:r>
    </w:p>
    <w:p w:rsidR="005C01DB" w:rsidRPr="005C01DB" w:rsidRDefault="005C01DB" w:rsidP="005C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среды для свободной самостоятельной деятельности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развития детей в различных центрах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указывается, чем дополняется среда для реализации 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запланированного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книги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книгу «Времена года». Цель: создать условия для самостоятельного рассматривания иллюстраций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искусства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пластилин для лепки птичек, вернувшихся домой. Цель: создать условия для развития мелкой моторики рук, творческих способностей.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ентр игротеки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ДИ «Времена года» Цель: создать условия для развития внимания, мышления, памяти.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 экспериментирования Материалы: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схему опыта «Растения пьют воду» Цель: создать условия для развития познавательно-исследовательских способностей.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строительно-конструктивных игр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бросовый материал (фантики, нитки, пластилин, трубочки) для конструирования цветов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создать условия для развития конструктивных способностей.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</w:t>
      </w:r>
      <w:proofErr w:type="gramStart"/>
      <w:r w:rsidRPr="005C0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СРИ</w:t>
      </w:r>
      <w:proofErr w:type="gramEnd"/>
      <w:r w:rsidR="00DD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Материалы: атрибуты для игры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«Весенние хлопоты» Цель: создать условия развития коммуникативных качеств.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– атрибуты для игры «Едем на дачу», мячи, машины, скакалки.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 принять участие в пополнение центров группы по теме недели. Цель: создание условий для партнерских отношений с родителями</w:t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DB" w:rsidRPr="005C01DB" w:rsidRDefault="005C01DB" w:rsidP="005C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4CC"/>
    <w:multiLevelType w:val="multilevel"/>
    <w:tmpl w:val="1C36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4B3"/>
    <w:multiLevelType w:val="multilevel"/>
    <w:tmpl w:val="37DC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423E0"/>
    <w:multiLevelType w:val="multilevel"/>
    <w:tmpl w:val="1D14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20F3"/>
    <w:multiLevelType w:val="multilevel"/>
    <w:tmpl w:val="6BC83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06106"/>
    <w:multiLevelType w:val="multilevel"/>
    <w:tmpl w:val="CACC8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F4067"/>
    <w:multiLevelType w:val="multilevel"/>
    <w:tmpl w:val="D0CC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81D39"/>
    <w:multiLevelType w:val="multilevel"/>
    <w:tmpl w:val="AAC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A6377"/>
    <w:multiLevelType w:val="multilevel"/>
    <w:tmpl w:val="5400F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55C93"/>
    <w:multiLevelType w:val="multilevel"/>
    <w:tmpl w:val="56AC5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C0878"/>
    <w:multiLevelType w:val="multilevel"/>
    <w:tmpl w:val="1EE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97C8D"/>
    <w:multiLevelType w:val="hybridMultilevel"/>
    <w:tmpl w:val="00B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13CF"/>
    <w:multiLevelType w:val="multilevel"/>
    <w:tmpl w:val="56FA0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E32B2"/>
    <w:multiLevelType w:val="multilevel"/>
    <w:tmpl w:val="4314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443E6"/>
    <w:multiLevelType w:val="multilevel"/>
    <w:tmpl w:val="447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27B71"/>
    <w:multiLevelType w:val="multilevel"/>
    <w:tmpl w:val="E9FE6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67EA2"/>
    <w:multiLevelType w:val="multilevel"/>
    <w:tmpl w:val="BC7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E0CAF"/>
    <w:multiLevelType w:val="multilevel"/>
    <w:tmpl w:val="9C5CE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73DE9"/>
    <w:multiLevelType w:val="multilevel"/>
    <w:tmpl w:val="AC0AA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25993"/>
    <w:multiLevelType w:val="multilevel"/>
    <w:tmpl w:val="3F088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A5221"/>
    <w:multiLevelType w:val="multilevel"/>
    <w:tmpl w:val="0F382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D32AA"/>
    <w:multiLevelType w:val="multilevel"/>
    <w:tmpl w:val="ADB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B4E6A"/>
    <w:multiLevelType w:val="multilevel"/>
    <w:tmpl w:val="FE165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35131"/>
    <w:multiLevelType w:val="multilevel"/>
    <w:tmpl w:val="30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C47B5"/>
    <w:multiLevelType w:val="multilevel"/>
    <w:tmpl w:val="5078A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87B65"/>
    <w:multiLevelType w:val="multilevel"/>
    <w:tmpl w:val="5F9EB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15CDF"/>
    <w:multiLevelType w:val="multilevel"/>
    <w:tmpl w:val="5644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83050"/>
    <w:multiLevelType w:val="multilevel"/>
    <w:tmpl w:val="79B8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D3263"/>
    <w:multiLevelType w:val="multilevel"/>
    <w:tmpl w:val="583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44B67"/>
    <w:multiLevelType w:val="multilevel"/>
    <w:tmpl w:val="CF405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A7A97"/>
    <w:multiLevelType w:val="multilevel"/>
    <w:tmpl w:val="76E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5"/>
  </w:num>
  <w:num w:numId="5">
    <w:abstractNumId w:val="26"/>
  </w:num>
  <w:num w:numId="6">
    <w:abstractNumId w:val="5"/>
  </w:num>
  <w:num w:numId="7">
    <w:abstractNumId w:val="13"/>
  </w:num>
  <w:num w:numId="8">
    <w:abstractNumId w:val="4"/>
  </w:num>
  <w:num w:numId="9">
    <w:abstractNumId w:val="28"/>
  </w:num>
  <w:num w:numId="10">
    <w:abstractNumId w:val="29"/>
  </w:num>
  <w:num w:numId="11">
    <w:abstractNumId w:val="24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14"/>
  </w:num>
  <w:num w:numId="21">
    <w:abstractNumId w:val="21"/>
  </w:num>
  <w:num w:numId="22">
    <w:abstractNumId w:val="20"/>
  </w:num>
  <w:num w:numId="23">
    <w:abstractNumId w:val="19"/>
  </w:num>
  <w:num w:numId="24">
    <w:abstractNumId w:val="8"/>
  </w:num>
  <w:num w:numId="25">
    <w:abstractNumId w:val="23"/>
  </w:num>
  <w:num w:numId="26">
    <w:abstractNumId w:val="9"/>
  </w:num>
  <w:num w:numId="27">
    <w:abstractNumId w:val="25"/>
  </w:num>
  <w:num w:numId="28">
    <w:abstractNumId w:val="0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1DB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1DB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35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2020-04-21T21:57:00Z</dcterms:created>
  <dcterms:modified xsi:type="dcterms:W3CDTF">2020-04-21T22:13:00Z</dcterms:modified>
</cp:coreProperties>
</file>