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2" w:rsidRPr="003A7AA2" w:rsidRDefault="003A7AA2" w:rsidP="003A7AA2">
      <w:pPr>
        <w:spacing w:before="100" w:beforeAutospacing="1" w:after="24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ПРОФИЛАКТИКА ОСТРЫХ КИШЕЧНЫХ ИНФЕКЦИЙ У ДЕТЕЙ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острых кишечных инфекций являются несколько групп микроорганизмов – бактерии, вирусы и простейшие.</w:t>
      </w: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Источником инфекции является человек или животное.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пути передачи: </w:t>
      </w:r>
    </w:p>
    <w:p w:rsidR="003A7AA2" w:rsidRPr="003A7AA2" w:rsidRDefault="003A7AA2" w:rsidP="003A7AA2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 (через загрязненные предметы обихода, игрушки, соску, грязные руки)</w:t>
      </w:r>
    </w:p>
    <w:p w:rsidR="003A7AA2" w:rsidRPr="003A7AA2" w:rsidRDefault="003A7AA2" w:rsidP="003A7AA2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  <w:proofErr w:type="gram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употреблении в пищу недостаточно обработанные, недоброкачественные продукты питания)</w:t>
      </w:r>
    </w:p>
    <w:p w:rsidR="003A7AA2" w:rsidRPr="003A7AA2" w:rsidRDefault="003A7AA2" w:rsidP="003A7AA2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питье некипяченой воды, купании в открытых водоемах)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Предрасполагающими факторами для возникновения кишечных инфекций являются:</w:t>
      </w:r>
    </w:p>
    <w:p w:rsidR="003A7AA2" w:rsidRPr="003A7AA2" w:rsidRDefault="003A7AA2" w:rsidP="003A7AA2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вскармливание;</w:t>
      </w:r>
    </w:p>
    <w:p w:rsidR="003A7AA2" w:rsidRPr="003A7AA2" w:rsidRDefault="003A7AA2" w:rsidP="003A7AA2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прикорма, не подвергающегося термической обработке — существует возможность попадания возбудителей с продуктами прикорма;</w:t>
      </w:r>
    </w:p>
    <w:p w:rsidR="003A7AA2" w:rsidRPr="003A7AA2" w:rsidRDefault="003A7AA2" w:rsidP="003A7AA2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3A7AA2" w:rsidRPr="003A7AA2" w:rsidRDefault="003A7AA2" w:rsidP="003A7AA2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недоношенность;</w:t>
      </w:r>
    </w:p>
    <w:p w:rsidR="003A7AA2" w:rsidRPr="003A7AA2" w:rsidRDefault="003A7AA2" w:rsidP="003A7AA2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 детей;</w:t>
      </w:r>
    </w:p>
    <w:p w:rsidR="003A7AA2" w:rsidRPr="003A7AA2" w:rsidRDefault="003A7AA2" w:rsidP="003A7AA2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перинатальная патология центральной нервной системы.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Входными воротами и органом – «мишенью» является желудочно-кишечный тракт. 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симптомов заболевания следующие:</w:t>
      </w:r>
    </w:p>
    <w:p w:rsidR="003A7AA2" w:rsidRPr="003A7AA2" w:rsidRDefault="003A7AA2" w:rsidP="003A7AA2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лихорадка, слабость, снижение аппетита</w:t>
      </w:r>
    </w:p>
    <w:p w:rsidR="003A7AA2" w:rsidRPr="003A7AA2" w:rsidRDefault="003A7AA2" w:rsidP="003A7AA2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диарея, рвота, вздутие живота</w:t>
      </w:r>
    </w:p>
    <w:p w:rsidR="003A7AA2" w:rsidRPr="003A7AA2" w:rsidRDefault="003A7AA2" w:rsidP="003A7AA2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тяжести заболевания говорят западение глаз, заострение черт лица, западение большого родничка, сухие губы, судороги.</w:t>
      </w: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Грозным симптомом, говорящим о крайней тяжести заболевания, является отсутствие мочи у ребенка более 6 часов.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диарее, сопровождающейся болями в животе, признаками интоксикации:</w:t>
      </w:r>
    </w:p>
    <w:p w:rsidR="003A7AA2" w:rsidRPr="003A7AA2" w:rsidRDefault="003A7AA2" w:rsidP="003A7AA2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3A7AA2" w:rsidRPr="003A7AA2" w:rsidRDefault="003A7AA2" w:rsidP="003A7AA2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3A7AA2" w:rsidRPr="003A7AA2" w:rsidRDefault="003A7AA2" w:rsidP="003A7AA2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клизму с горячей водой, особенно при повышении температуры.</w:t>
      </w:r>
    </w:p>
    <w:p w:rsidR="003A7AA2" w:rsidRPr="003A7AA2" w:rsidRDefault="003A7AA2" w:rsidP="003A7AA2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имодиум</w:t>
      </w:r>
      <w:proofErr w:type="spell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лопедиум</w:t>
      </w:r>
      <w:proofErr w:type="spell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3A7AA2" w:rsidRPr="003A7AA2" w:rsidRDefault="003A7AA2" w:rsidP="003A7AA2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чтобы избежать острых кишечных инфекций у детей следует: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гигиены, чаще и тщательно мыть руки с мылом, особенно – перед едой и после посещения туалета;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кипяченую, </w:t>
      </w:r>
      <w:proofErr w:type="spellStart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воду гарантированного качества;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продукты и готовую пищу следует хранить только в холодильнике при температуре 2-6?С;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скапливать мусор и пищевые отходы, не допускайте появления мух и тараканов;</w:t>
      </w:r>
    </w:p>
    <w:p w:rsidR="003A7AA2" w:rsidRPr="003A7AA2" w:rsidRDefault="003A7AA2" w:rsidP="003A7AA2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Желаем здоровья Вам и Вашим детям!!! 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Адаптация к детскому саду. Как помочь ребенку?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еще вчера ваш малыш 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 свои первые шаги… Время летит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незаметно, и вот уже маме пора выходить на работу — а это значит, что пришло время отдавать его в детский сад. Что ждет вашего кроху за стенами садика, быстро ли он привыкнет, будет ли часто болеть… Вопросы, сомнения, переживания естественны для родителей, ведь на 4-5 лет детский сад станет частью вашей жизни, от него во многом будет зависеть и развитие, </w:t>
      </w: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здоровье, и душевное благополучие ребенка. Поэтому очень важно, сможет ли ваш малыш успешно адаптироваться к детскому саду, и помочь ему в этом — задача не только воспитателей. В первую очередь — это забота мамы и папы.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один из первых вопросов, который встает перед родителями — это вопрос о возрасте, с которого ребенку лучше начинать посещение детского сада. По мнению психологов, раньше 3,5-4 лет с садиком торопиться не стоит — в этом возрасте малыш уже больше понимает и осознает, проявляет самостоятельность, владеет речью, с ним можно договариваться. С другой стороны, в этом возрасте привычки, характер ребенка уже во многом сформированы, и ему может быть 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для себя ту коллективную систему, которую представляет из себя муниципальный детский сад. К тому же далеко не всегда у родителей есть возможность так долго находиться с ребенком в декретном отпуске. Поэтому большинство детей начинает посещать детский сад около 2 лет.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 выбора детского сада тоже стоит часто очень остро. Перед тем, как вставать на очередь в садик, полезно будет поговорить с родителями, чьи дети посещают приглянувшийся детский сад, почитать отзывы о детских садах. Стоит пройтись по близлежащим садикам, посмотреть, как гуляют дети, поговорить с воспитателями, заведующими — ведь именно от воспитателя во многом зависит, будет ли ребенок посещать детский сад с удовольствием.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так важно, насколько "элитным" будет садик, как то, к какому воспитателю попадет ваш ребенок. Узнайте, по какой программе работает детский сад, в который вы планируете пойти (в садиках тоже есть разные образовательные программы, например, программа 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"Развитие", программы "Детство", "Радуга" и другие), хотя образовательная программа в садике имеет, на мой взгляд, скорее второстепенное значение. Также каждый садик выбирает для своей работы одно или несколько приоритетных направлений в образовании и воспитании (например, есть садики с эстетическим уклоном, оздоровительным, спортивным, развивающим, художественным, музыкальным и т.п.).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выбор — желательно, чтобы садик находился недалеко от дома, если дорога в садик будет слишком длинной, то это, как и необходимость раннего подъема, будет утомлять ребенка. Если у вашего малыша имеются какие-то особенности в здоровье или развитии, лучше, чтобы он попал в специализированный садик 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логопедический, ортопедический, детский сад для часто болеющих детей, детский сад для детей с нарушениями зрения, слуха). В таких садиках обычно малокомплектные группы, с детьми помимо воспитателя занимаются профильные специалисты, проводятся лечебные и профилактические процедуры, специальные занятия. Единственный минус — в них обычно не принимают детей раньше 3-4 лет.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Подготовка к детскому саду.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 переменам желательно за несколько месяцев до начала посещения садика.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тяжело вливаются в коллектив детского сада застенчивые, пугливые дети. Если ваш ребенок сторонится незнакомых людей, на детской площадке боится отпустить вас, подойти к другим детям, даже самая хорошая воспитательница не спасет его от 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ведь для таких детишек стресс от посещения детского садика будет во много раз усиливаться раз от раза. 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 Если вы пришли на детскую площадку, покажите малышу, как можно </w:t>
      </w: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попросить игрушку, предложить поменяться, пригласить другого ребенка в игру или спросить разрешения поиграть вместе.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 Попробуйте на прогулках организовать игры для детишек — пусть это будет даже самая обычная игра в мяч — главное, чтобы малыш увидел, что играть вместе с другими детьми может быть очень весело. Запишитесь, если у вас есть такая возможность, в детский клуб или центр развития. Узнайте, есть ли в вашем садике группа кратковременного пребывания. Обычно в такие группы набирают детей до 2 лет, и они приходят туда 2-3 раза в неделю на 2-3 часа вместе с мамой. Идеальный вариант — если в такой группе с ребенком будет заниматься воспитатель, который в дальнейшем будет вести ясельную группу.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Познакомитесь с режимом дня того детского садика, в который вы планируете ходить, и постепенно начинайте приучать к нему своего малыша. Этот режим примерно одинаков для всех детских садов и может отличаться где-то на полчаса. Обычно в 8.30 в садиках дети завтракают, с 9 до 10 утра с ними проводятся занятия, затем примерно до 11.30 дети гуляют, около 12 часов обед, в 12.30-13.00 — сон 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15.00-15.30. После пробуждения детей ждет полдник, затем они опять выходят на прогулку (в теплое время года) или играют в группе. Ужин начинается около 5 часов.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 крохам во время сна, если дома их днем не укладывали спать. Поэтому очень важно, чтобы с 13 до 15 малыш привыкал находиться в кровати. Если он не может заснуть — приучайте его просто спокойно лежать. Чаще всего в садиках воспитатели не уделяют персональное внимание "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неспящим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детям (то есть их все равно заставляют тихо лежать). Если ваш кроха отказывается лежать в кроватке, то время, в течение которого вам придется забирать своего малыша до сна, может сильно затянутся.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 ребенком в "детский сад", рассказывайте ему о детском садике. О том, что если мама и папа работают, то они отводят своих деток в детский сад, туда, где много других ребят, где есть интересные игрушки,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у заведующей садиком, в который вы записались, разрешения прийти поиграть на площадку во время прогулки (лучше во второй половине дня, когда за детьми начинают приходить родители). Пусть малыш посмотрит, как дети гуляют, как с ними занимается воспитатель.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в игры 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Если вы знаете, что в скором времени ребенок начнет посещать детский сад, снимите с него 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памперс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(пусть даже на первых порах вам придется носить с собой запасную одежду и постоянно вытирать лужи). Приучайте малыша к горшку (унитазу) — обычно в ясельках есть и то, и другое. Нужно, чтобы он, по крайней мере, спокойно относился к высаживанию.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гораздо проще включить ребенку мультики и, пока он, открыв рот, их смотрит, вливать туда суп. Но если ребенок 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привыкнет так есть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яслях,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 иммунитета — у одних детей все выльется в недельный насморк, а у других — в отит, бронхит, пневмонию. Стресс, который ребенок переживает в новых условиях, сам по себе тоже снижает защитные силы организма.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 способ укрепить иммунитет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колготки ему уже не нужны), ходите в гости, не бойтесь давать сок из холодильника.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 закаливанию ребенка — начинайте постепенно приучать его к обливаниям холодной водой, запишитесь с ним в бассейн.</w:t>
      </w:r>
    </w:p>
    <w:p w:rsidR="003A7AA2" w:rsidRDefault="003A7AA2" w:rsidP="003A7AA2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</w:p>
    <w:p w:rsidR="003A7AA2" w:rsidRDefault="003A7AA2" w:rsidP="003A7AA2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lastRenderedPageBreak/>
        <w:t>Здравствуй, детский сад!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все делали правильно, то к началу посещения садика малыш уже будет знать, что такое детский сад, зачем он будет туда ходить. И хотя воспитатели и говорят, что для садика ребенку уметь ничего не нужно (всему научим), все-таки ребенку будет лучше, если он уже будет уметь самостоятельно пользоваться ложкой и горшком, принимать активное участие в одевании, мытье рук. Будет готов к общению со сверстниками (хотя бы на уровне: поздороваться, попросить игрушку), не будет стесняться обращаться за помощью к воспитателю и будет положительно настроен на посещение детского сада.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мой взгляд, приводить ребенка в садик лучше летом (конец июля — август или в самом начале учебного года), наихудший — конец осени, зима, начало весны — на этот период приходится наибольшая заболеваемость гриппом и ОРВИ. Муниципальные садики, как и другие образовательные учреждения, занятия проводят с сентября по май, поэтому желательно, чтобы до начала учебного года ребенок уже привык к садику, тогда он сможет принимать активное участие в занятиях вместе с другими детьми.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ваш ребенок 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Некоторые при этом все время ищут контакта с воспитателем, некоторые, наоборот, замыкаются в себе, отказываясь от общения и с детьми, и 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взрослыми. И это нормально —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Меняется и поведение детей после садика —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переживания и нервное напряжение. Некоторые дети могут даже "регрессировать" —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это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 и успокоиться. Ни в коем случае не ругайте его за то, что он снова "впал в детство", стал хуже себя вести — отнеситесь к этому с пониманием.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долго может протекать адаптационный период? Это зависит и от характера, и от темперамента, и от состояния здоровья ребенка. Деткам — интровертам привыкать к садику сложнее, чем детям-экстравертам, дети с ослабленным здоровьем (даже если им нравится в садике) часто болеют, что тоже отрицательно сказывается на продолжительности адаптации. Считается, что адаптация к садику в среднем длится 1-2 месяца, но у кого-то этот период может растянуться на полгода и больше.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Что можно сделать, чтобы облегчить этот сложный период?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 — ваше эмоциональное состояние! Принимаете ли вы для себя то, что ваш ребенок будет посещать детский сад. Если вы негативно относитесь к садику, </w:t>
      </w: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испытываете чувство вины за то, что приводите туда ребенка, и не ждете от садика ничего хорошего — ваш ребенок обязательно будет чувствовать то же самое. Если для вас садик — это новый этап в жизни вашего ребенка, вы уверены в необходимости его посещения, в том, что ребенку в нем будет хорошо — эти же чувства будут передаваться и ему.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 воспитания, принятых в вашей семье —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Обговорите с воспитателем режим посещения на период адаптации. Обычно он планируется строго индивидуально и зависит от особенностей ребенка. Кто-то уже через неделю остается на сон, кто-то в течение месяца ходит с плачем только до обеда.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любом случае первые дни ребенка приводят в садик на 1,5-2 часа. Если воспитатель разрешает, можете посидеть с малышом в группе, чтобы резкое расставание с мамой не стало для него сильным стрессом. Как один из вариантов — ребенка приводят на час — полтора на прогулку, затем он начинает оставаться в группе до обеда. Конечно, в идеале привыкание к садику должно быть постепенным, и следовать вы должны желаниям ребенка: сначала вы полгода ходите в кратковременную группу вместе с ним, затем около двух недель приводите на прогулку, затем еще две недели он приходит с утра на два часа. Потом в течение2-3 недель малыш остается только до обеда, затем еще неделю-две вы забираете его сразу после сна.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такое же время должно занять привыкание к полднику и ужину. Хорошо, если ребенок сам проявляет инициативу остаться покушать (поспать, поиграть) вместе с ребятами, однако на практике такой режим адаптации очень редко устраивает родителей, и уже через неделю-две они просят оставлять ребенка </w:t>
      </w:r>
      <w:proofErr w:type="gram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полный день</w:t>
      </w:r>
      <w:proofErr w:type="gram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 для душевного благополучия малыша с этим не стоит торопиться.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некоторые режимные моменты затягивать не рекомендуется. Не стоит устраивать долгое прощание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расставание с мамой проходит очень тяжело, пусть в садик его попробует отводить кто-то другой (например, папа, бабушка).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 ребенка трудности с укладыванием на сон, договоритесь с воспитателем о том, чтобы она разрешила брать с собой любимую игрушку для засыпания.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Придумывайте, как мотивировать ребенка для похода в садик, например, в садике ему нужно будет обязательно поздороваться с черепахой, посмотреть, как кормят рыбок, а может быть, в садике по нему будут очень скучать любимая машинка или кукла?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Дома играйте в "детский сад", пусть игрушки возьмут на себя роли "деток" и "воспитателей", это поможет не только вам узнать, как воспринимает новое место ваш ребенок, но и поможет ему отреагировать неприятные эмоции и напряжение.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 делать перерывов в посещении садика в период адаптации, исключение — болезнь с температурой. Насморк не является поводом для отказа от похода в садик.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обсуждайте при ребенке моменты, которые вас не устраивают в детском саду, не говорите при нем плохо о воспитателях.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малышу, как вы рады, что он уже такой большой и самостоятельный, что ходит в детский сад. Расскажите об этом вашим родственникам и друзьям, и пусть он слышит, как вы им гордитесь!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успешности адаптации будет свидетельствовать нормализация эмоционального состояния крохи, однако это не означает, что он будет радостно бежать в детский сад. Ребенок имеет полное право не любить ходить в детский садик, грустить и плакать при расставании с вами. Однако ребенок, адаптировавшийся к детскому саду, принимает для себя необходимость его посещения.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стоит ждать, что ваш 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малоежка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адаптировавшись, начнет просить на завтрак добавки или превратится в садике в заводилу группы, если дома он предпочитает тихонько рассматривать картинки в книжках. Адаптировавшись, ребенок станет вновь "самим собой", исчезнут нетипичные для малыша поведенческие реакции (например, истеричность у спокойного ребенка или вялость, безучастие ко всему у маленького холерика), нормализуется сон, пройдут проявления возможного регресса в развитии.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 иногда бывает так, что состояние ребенка с течением времени не нормализуется, а появляются все новые 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(страхи, истерики, возможно появление нервных привычек, которых раньше не было, агрессия или тревожность, пугливость). И если прошло уже несколько месяцев, а малыш по-прежнему сильно кричит, постоянно плачет в группе, не идет на контакт с детьми или воспитателе, то это все говорит о том, что адаптация проходит для него очень тяжело. В таком случае вам обязательно следует обратиться к хорошему психологу, который поможет разобраться в причинах 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AA2" w:rsidRPr="003A7AA2" w:rsidRDefault="003A7AA2" w:rsidP="003A7AA2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стараетесь делать все правильно, но прошло более полугода, а ребенок так и не смог успешно адаптироваться к садику, причина может быть не в том, что он "не </w:t>
      </w:r>
      <w:proofErr w:type="spellStart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садиковский</w:t>
      </w:r>
      <w:proofErr w:type="spellEnd"/>
      <w:r w:rsidRPr="003A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 в том, что воспитатель просто не смог найти подход именно к вашему ребенку. Бывает достаточно поменять садик или договориться о переводе в другую группу, и малыш начинает с удовольствием посещать детский сад. Если же вы полностью уверены в квалификации вашего воспитателя, то, возможно,2-3 года — слишком ранний возраст именно для вашего ребенка. Если у вас есть возможность еще год посидеть дома (пригласить няню, отводить к бабушке) — может быть, стоит отложить начало посещения детского сада до 4 лет.</w:t>
      </w:r>
    </w:p>
    <w:p w:rsidR="002D67A4" w:rsidRPr="0089592B" w:rsidRDefault="0089592B" w:rsidP="0089592B">
      <w:pPr>
        <w:ind w:left="-142" w:firstLine="28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9592B">
        <w:rPr>
          <w:rStyle w:val="a4"/>
          <w:rFonts w:ascii="Times New Roman" w:hAnsi="Times New Roman" w:cs="Times New Roman"/>
          <w:b w:val="0"/>
          <w:sz w:val="24"/>
        </w:rPr>
        <w:t>http://www.3gdkb.by/oki.html</w:t>
      </w:r>
    </w:p>
    <w:sectPr w:rsidR="002D67A4" w:rsidRPr="0089592B" w:rsidSect="002D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1D5"/>
    <w:multiLevelType w:val="multilevel"/>
    <w:tmpl w:val="4B7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B1751"/>
    <w:multiLevelType w:val="multilevel"/>
    <w:tmpl w:val="6F5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65E4"/>
    <w:multiLevelType w:val="multilevel"/>
    <w:tmpl w:val="383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2A21"/>
    <w:multiLevelType w:val="multilevel"/>
    <w:tmpl w:val="F4C2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F538F"/>
    <w:multiLevelType w:val="multilevel"/>
    <w:tmpl w:val="A39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AA2"/>
    <w:rsid w:val="000A1206"/>
    <w:rsid w:val="000D00A5"/>
    <w:rsid w:val="001A5D53"/>
    <w:rsid w:val="002D67A4"/>
    <w:rsid w:val="00360061"/>
    <w:rsid w:val="003A7AA2"/>
    <w:rsid w:val="00445B85"/>
    <w:rsid w:val="004C45BF"/>
    <w:rsid w:val="00531CE5"/>
    <w:rsid w:val="00554257"/>
    <w:rsid w:val="0067277D"/>
    <w:rsid w:val="0089592B"/>
    <w:rsid w:val="009C7962"/>
    <w:rsid w:val="00BC58EB"/>
    <w:rsid w:val="00D1089E"/>
    <w:rsid w:val="00D23531"/>
    <w:rsid w:val="00D2570E"/>
    <w:rsid w:val="00D8022C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3626</Words>
  <Characters>20672</Characters>
  <Application>Microsoft Office Word</Application>
  <DocSecurity>0</DocSecurity>
  <Lines>172</Lines>
  <Paragraphs>48</Paragraphs>
  <ScaleCrop>false</ScaleCrop>
  <Company/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</dc:creator>
  <cp:keywords/>
  <dc:description/>
  <cp:lastModifiedBy>Зоя Михайловна</cp:lastModifiedBy>
  <cp:revision>2</cp:revision>
  <dcterms:created xsi:type="dcterms:W3CDTF">2014-04-16T13:08:00Z</dcterms:created>
  <dcterms:modified xsi:type="dcterms:W3CDTF">2014-04-16T13:11:00Z</dcterms:modified>
</cp:coreProperties>
</file>