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9"/>
        <w:gridCol w:w="2694"/>
        <w:gridCol w:w="4536"/>
        <w:gridCol w:w="1560"/>
        <w:gridCol w:w="6236"/>
      </w:tblGrid>
      <w:tr w:rsidR="001D7937" w:rsidRPr="00F9375D" w:rsidTr="00BB709F">
        <w:trPr>
          <w:trHeight w:val="305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708F9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эффективности работы </w:t>
            </w:r>
          </w:p>
          <w:p w:rsidR="001D7937" w:rsidRPr="00F9375D" w:rsidRDefault="001708F9" w:rsidP="00AA7FD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7F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учреждения </w:t>
            </w:r>
            <w:r w:rsidRPr="00AA7F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="008F6824" w:rsidRPr="00AA7F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AA7FDC" w:rsidRPr="00AA7F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151</w:t>
            </w:r>
            <w:r w:rsidRPr="00AA7F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</w:t>
            </w:r>
            <w:r w:rsidR="00FB0467"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70606C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70606C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70606C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календарный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52E60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  <w:r w:rsidR="00052E60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52E60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ыполнен</w:t>
            </w: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 показателя по ДОО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руководителя</w:t>
            </w: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3B6545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обеспечения ка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честв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и доступност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и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дошкольного образования</w:t>
            </w:r>
          </w:p>
        </w:tc>
      </w:tr>
      <w:tr w:rsidR="001D7937" w:rsidRPr="00F9375D" w:rsidTr="00BB709F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0D2C92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детей в ДО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ю)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к обще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МЗ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AA7FD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052E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AA7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606C" w:rsidRPr="00E04F06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4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задание по объему (контингент воспитанников) выполнено на </w:t>
            </w:r>
            <w:r w:rsidR="00AA7FDC" w:rsidRPr="00E04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  <w:r w:rsidRPr="00E04F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  <w:p w:rsidR="0070606C" w:rsidRPr="00F9375D" w:rsidRDefault="0070606C" w:rsidP="00AA7FDC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E04F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МЗ = </w:t>
            </w:r>
            <w:r w:rsidR="00AA7FDC" w:rsidRPr="00E04F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158</w:t>
            </w:r>
            <w:r w:rsidRPr="00E04F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AA7FDC" w:rsidRPr="00E04F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156</w:t>
            </w:r>
            <w:r w:rsidRPr="00E04F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AA7FDC" w:rsidRPr="00E04F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101</w:t>
            </w:r>
            <w:r w:rsidRPr="00E04F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  <w:r w:rsidR="00F71954"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</w:t>
            </w:r>
            <w:r w:rsidR="00715945" w:rsidRPr="00F9375D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 ПМПК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70A49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Все условия из перечня  созданы</w:t>
            </w:r>
            <w:r w:rsidR="002616E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</w:t>
            </w:r>
            <w:proofErr w:type="gramStart"/>
            <w:r w:rsidR="002616E8" w:rsidRPr="00F9375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3174E6" w:rsidRPr="00F9375D" w:rsidRDefault="002616E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79 федеральн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№ 273-ФЗ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от 29.12.2012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«Об образовании в РФ»</w:t>
            </w:r>
            <w:r w:rsidR="004000F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0FD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174E6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разработаны, 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адаптированные образовательные программы 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85164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A07B1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5164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Да=</w:t>
            </w:r>
            <w:r w:rsidR="00E842B9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885164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5936D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0467" w:rsidRPr="00F937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052E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AA7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</w:t>
            </w:r>
            <w:r w:rsidR="00052E6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612B60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6638A" w:rsidRPr="00BA7177" w:rsidRDefault="00BD1BFE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соответствии с рекомендациями ПМПК</w:t>
            </w:r>
            <w:r w:rsidR="0076638A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85,</w:t>
            </w:r>
            <w:r w:rsidR="00AA7FDC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76638A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</w:t>
            </w:r>
          </w:p>
          <w:p w:rsidR="00BD1BFE" w:rsidRPr="00BA7177" w:rsidRDefault="0042571F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связи с отсутствием рекомендаций в заключении ПМПК </w:t>
            </w:r>
            <w:r w:rsidR="0076638A"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 ассистента</w:t>
            </w:r>
            <w:r w:rsidR="0076638A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(помощника), оказывающего детям </w:t>
            </w:r>
            <w:r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необходимую техническую помощь,</w:t>
            </w:r>
            <w:r w:rsidR="0076638A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 предоставляются</w:t>
            </w:r>
            <w:r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2571F" w:rsidRPr="00BA7177" w:rsidRDefault="0076638A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в детском саду</w:t>
            </w:r>
            <w:r w:rsidR="00AE2AA6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A7FDC"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AE2AA6"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групп</w:t>
            </w:r>
            <w:r w:rsidR="00AA7FDC"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ы</w:t>
            </w:r>
            <w:r w:rsidR="00AE2AA6"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комбинированной направленности</w:t>
            </w:r>
            <w:r w:rsidR="00AE2AA6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(дети с ОВЗ, обусловленные </w:t>
            </w:r>
            <w:r w:rsidR="00AE2AA6"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ТНР</w:t>
            </w:r>
            <w:r w:rsid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030A09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AE2AA6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ДО мэрии города Ярославля</w:t>
            </w:r>
            <w:r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91E79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открытии групп комбинированной направленности</w:t>
            </w:r>
            <w:r w:rsidR="00AE2AA6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01-05/</w:t>
            </w:r>
            <w:r w:rsidR="00B91E79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 от 27.02</w:t>
            </w:r>
            <w:r w:rsidR="00AE2AA6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.2017, № 01-05/</w:t>
            </w:r>
            <w:r w:rsidR="00B91E79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  <w:r w:rsidR="00030A09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AE2AA6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B91E79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30A09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AE2AA6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</w:t>
            </w:r>
            <w:r w:rsidR="00B91E79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030A09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42571F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End"/>
          </w:p>
          <w:p w:rsidR="0042571F" w:rsidRPr="00BA7177" w:rsidRDefault="0042571F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Общее кол-во детей с ОВЗ обусловленные </w:t>
            </w:r>
            <w:r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ТНР</w:t>
            </w:r>
            <w:r w:rsidR="007C748C"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C748C"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</w:t>
            </w:r>
            <w:r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человек</w:t>
            </w:r>
            <w:r w:rsidR="007C748C" w:rsidRPr="00BA71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A5C97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7C748C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</w:t>
            </w:r>
            <w:r w:rsidR="000A5C97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</w:t>
            </w:r>
            <w:r w:rsidR="00B53238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0A5C97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53238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утверждении списков детей с ОВЗ обусловленные ТНР</w:t>
            </w:r>
            <w:r w:rsidR="007C748C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53238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имеющие </w:t>
            </w:r>
            <w:r w:rsidR="000A5C97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заключение ПМПК</w:t>
            </w:r>
            <w:r w:rsidR="00E04F06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01-06/20</w:t>
            </w:r>
            <w:r w:rsidR="00B53238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E04F06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</w:t>
            </w:r>
            <w:r w:rsidR="00B53238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.2021.</w:t>
            </w:r>
            <w:proofErr w:type="gramEnd"/>
            <w:r w:rsidR="00B53238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385F91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E04F06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</w:t>
            </w:r>
            <w:r w:rsidR="00385F91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Об утверждении адаптированных образовательных программ для обуча</w:t>
            </w:r>
            <w:r w:rsidR="003F08C3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ющихся с ОВЗ обусловленные ТНР, </w:t>
            </w:r>
            <w:r w:rsidR="00385F91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01-</w:t>
            </w:r>
            <w:r w:rsidR="003F08C3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="00385F91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3F08C3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  <w:r w:rsidR="00385F91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3F08C3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</w:t>
            </w:r>
            <w:r w:rsidR="00385F91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</w:t>
            </w:r>
            <w:r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BA7177" w:rsidRPr="00BA7177" w:rsidRDefault="00B51FE4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1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="00BA7177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85F91" w:rsidRPr="00BA71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</w:t>
            </w:r>
            <w:r w:rsidRPr="00BA71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ия</w:t>
            </w:r>
            <w:r w:rsidR="00385F91" w:rsidRPr="00BA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0A5C97" w:rsidRPr="00633B53" w:rsidRDefault="00BA7177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633B5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https://mdou151.edu.yar.ru/svedeniya_ob_obrazovatelnoy_organizatsii/obrazovanie.html</w:t>
            </w:r>
          </w:p>
        </w:tc>
      </w:tr>
      <w:tr w:rsidR="00CA1B9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A7177" w:rsidRPr="00633B53" w:rsidRDefault="00BA7177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C67335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организованы платные образовательные услуги, имеется</w:t>
            </w:r>
            <w:r w:rsidR="00C67335" w:rsidRPr="00633B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л</w:t>
            </w:r>
            <w:r w:rsidR="00A8042B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ицензия на осуществление образовательной деятельности № </w:t>
            </w:r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295</w:t>
            </w:r>
            <w:r w:rsidR="00A8042B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/15 от </w:t>
            </w:r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="002A5919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октября 2015</w:t>
            </w:r>
            <w:r w:rsidR="00C75FFB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разработано, утверждено Положение о порядке оказания МДОУ «Детский сад № </w:t>
            </w:r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</w:t>
            </w:r>
            <w:r w:rsidR="00C75FFB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дополнительных </w:t>
            </w:r>
            <w:r w:rsidR="00C75FFB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образовательных услуг</w:t>
            </w:r>
            <w:r w:rsidR="00A42165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</w:p>
          <w:p w:rsidR="00BA7177" w:rsidRPr="00633B53" w:rsidRDefault="00BA7177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proofErr w:type="gramStart"/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1017A2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тверждены </w:t>
            </w:r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1017A2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 дополнительного образования</w:t>
            </w:r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proofErr w:type="gramEnd"/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«Детский фитнес», «Разноцветные ладошки», «Раннее обучение слоговому чтению», «Ладушки-ладошки», «Умники и умницы».</w:t>
            </w:r>
            <w:r w:rsidR="001017A2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67335" w:rsidRPr="00633B53" w:rsidRDefault="00BA7177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</w:t>
            </w:r>
            <w:r w:rsidR="00C67335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платными образовательными услугами охвачено </w:t>
            </w:r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 воспитанник</w:t>
            </w:r>
            <w:r w:rsidR="00C75FFB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реализуются программы </w:t>
            </w:r>
            <w:r w:rsidR="00E1513D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социально-педагогической, спортивной направленности, </w:t>
            </w:r>
            <w:r w:rsidR="001017A2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</w:t>
            </w:r>
            <w:r w:rsidR="00E1513D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творчества.</w:t>
            </w:r>
          </w:p>
          <w:p w:rsidR="00E1513D" w:rsidRPr="00633B53" w:rsidRDefault="00B51FE4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B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="00A60C09" w:rsidRPr="00633B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р</w:t>
            </w:r>
            <w:r w:rsidR="002A5919" w:rsidRPr="00633B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азмещен</w:t>
            </w:r>
            <w:r w:rsidRPr="00633B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ия</w:t>
            </w:r>
            <w:r w:rsidR="002A5919" w:rsidRPr="00633B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2A5919"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33B53" w:rsidRPr="00633B53" w:rsidRDefault="00633B53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https://mdou151.edu.yar.ru/prilozhenie_n1.pdf</w:t>
            </w:r>
          </w:p>
          <w:p w:rsidR="00E1513D" w:rsidRPr="00633B53" w:rsidRDefault="00BF1A00" w:rsidP="00633B53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7" w:history="1">
              <w:r w:rsidR="00633B53" w:rsidRPr="00633B5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https://mdou151.edu.yar.ru/svedeniya_ob_obrazovatelnoy_organizatsii/obrazovanie.html</w:t>
              </w:r>
            </w:hyperlink>
          </w:p>
          <w:p w:rsidR="00633B53" w:rsidRPr="00F9375D" w:rsidRDefault="00633B53" w:rsidP="00633B53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B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https://mdou151.edu.yar.ru/svedeniya_ob_obrazovatelnoy_organizatsii/platnie_obrazovatelnie_uslugi.html</w:t>
            </w:r>
          </w:p>
        </w:tc>
      </w:tr>
      <w:tr w:rsidR="004B2276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2EFE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6073E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A33B3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% / </w:t>
            </w:r>
            <w:r w:rsidR="00607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  <w:r w:rsidR="00A33B3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D63F0" w:rsidRPr="00941BE3" w:rsidRDefault="00941BE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ED63F0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детском саду детей в возрасте 5-7 лет </w:t>
            </w:r>
            <w:r w:rsidR="00633B53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- 79</w:t>
            </w:r>
            <w:r w:rsidR="00ED63F0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из них дополнительными образовательными услугами в рамках реализации национального проекта «Успех каждого ребенка» </w:t>
            </w:r>
            <w:r w:rsidR="00D538AE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(имеют сертификат, используют при зачислении на дополнительные образовательные программы) охвачено </w:t>
            </w:r>
            <w:r w:rsidR="006073EC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  <w:r w:rsidR="00D538AE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что составляет </w:t>
            </w:r>
            <w:r w:rsidR="006073EC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  <w:r w:rsidR="00ED63F0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</w:t>
            </w:r>
            <w:r w:rsidR="00D538AE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Воспитанники </w:t>
            </w:r>
            <w:r w:rsidR="00ED63F0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посещают кружки</w:t>
            </w:r>
            <w:r w:rsidR="001034EE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социально-педагогической направленности, художественного творчества,</w:t>
            </w:r>
            <w:r w:rsidR="00ED63F0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034EE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спортивные </w:t>
            </w:r>
            <w:r w:rsidR="00ED63F0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секции, в том числе</w:t>
            </w:r>
            <w:r w:rsidR="00C2701C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D63F0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получают </w:t>
            </w:r>
            <w:r w:rsidR="00C2701C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платные образовательные услуги в ДОО</w:t>
            </w:r>
            <w:r w:rsidR="00ED63F0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D538AE" w:rsidRPr="00941BE3" w:rsidRDefault="005A5B0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41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ПФДО =</w:t>
            </w:r>
            <w:r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073EC" w:rsidRPr="00941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76</w:t>
            </w:r>
            <w:r w:rsidR="007343E7" w:rsidRPr="00941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6073EC" w:rsidRPr="00941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</w:t>
            </w:r>
            <w:r w:rsidR="007343E7" w:rsidRPr="00941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6073EC" w:rsidRPr="00941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</w:t>
            </w:r>
            <w:r w:rsidR="007343E7" w:rsidRPr="00941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941BE3" w:rsidRPr="00941BE3" w:rsidRDefault="007343E7" w:rsidP="00293AE6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41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084365" w:rsidRPr="00F9375D" w:rsidRDefault="00941BE3" w:rsidP="00293AE6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B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https://mdou151.edu.yar.ru/personifitsirovannoe_finansirovanie_dopolnitelnogo_obrazovaniya_detey/personifitsirovannoe_finansirovanie_dopolnitelnogo_obrazovaniya_detey.html</w:t>
            </w:r>
          </w:p>
        </w:tc>
      </w:tr>
      <w:tr w:rsidR="00130845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445DB" w:rsidRPr="00F9375D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4974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510E" w:rsidRPr="00941BE3" w:rsidRDefault="006E0CD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образования (</w:t>
            </w:r>
            <w:r w:rsidR="0003460F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941BE3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</w:t>
            </w:r>
            <w:r w:rsidR="0003460F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Об утверждении </w:t>
            </w:r>
            <w:r w:rsidR="00941BE3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положения о </w:t>
            </w:r>
            <w:r w:rsidR="0003460F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ВСОКО № 01-</w:t>
            </w:r>
            <w:r w:rsidR="00941BE3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="0003460F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941BE3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 от 30.09</w:t>
            </w:r>
            <w:r w:rsidR="0003460F"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</w:t>
            </w:r>
            <w:r w:rsidRPr="00941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41BE3" w:rsidRPr="00941BE3" w:rsidRDefault="006D510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41B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084365" w:rsidRPr="00F9375D" w:rsidRDefault="00941BE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B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https://mdou151.edu.yar.ru/svedeniya_ob_obrazovatelnoy_organizatsii/vskoko.PDF</w:t>
            </w:r>
          </w:p>
        </w:tc>
      </w:tr>
      <w:tr w:rsidR="004974F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0E128E" w:rsidRPr="00F9375D" w:rsidTr="00BB709F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30845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дошкольный</w:t>
            </w:r>
            <w:r w:rsidR="001D6CB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осуществляющий повышение квалификации 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CA4F7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BC67C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A046F" w:rsidRPr="00BA046F" w:rsidRDefault="00BA046F" w:rsidP="00BA046F">
            <w:pPr>
              <w:rPr>
                <w:rFonts w:ascii="Times New Roman" w:hAnsi="Times New Roman"/>
                <w:sz w:val="20"/>
                <w:szCs w:val="20"/>
              </w:rPr>
            </w:pPr>
            <w:r w:rsidRPr="00BA046F">
              <w:rPr>
                <w:rFonts w:ascii="Times New Roman" w:hAnsi="Times New Roman"/>
                <w:sz w:val="20"/>
                <w:szCs w:val="20"/>
              </w:rPr>
              <w:t xml:space="preserve">«Профессиональные стандарты в образовании. Применение профессиональных стандартов при установлении системы оплаты труда и заключении трудовых договоров» 72 часа  № 7436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10.09.- 18.09 2018г</w:t>
            </w:r>
          </w:p>
          <w:p w:rsidR="000E128E" w:rsidRPr="00BA046F" w:rsidRDefault="000010CF" w:rsidP="00BA046F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941BE3"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компетенций педагога ДОО как условие реализации Профессионального стандарта педагога</w:t>
            </w: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удостоверение №</w:t>
            </w:r>
            <w:r w:rsidR="00941BE3"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317 </w:t>
            </w: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941BE3"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23.04.2021</w:t>
            </w: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МОУ ДПО «ГЦРО», </w:t>
            </w:r>
            <w:r w:rsidR="00941BE3"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</w:t>
            </w:r>
            <w:r w:rsidR="00E62BE5"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62BE5" w:rsidRPr="0006588D" w:rsidRDefault="00E62BE5" w:rsidP="0006588D">
            <w:pPr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28E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0E128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056BAA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количества педагогов пошедших КПК,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35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FB18A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B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100</w:t>
            </w:r>
            <w:r w:rsidR="00FB18A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109B" w:rsidRPr="00BA046F" w:rsidRDefault="00EE109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 программам дополнительного профессионального образования </w:t>
            </w: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приоритетным направлениям системы образования</w:t>
            </w:r>
            <w:r w:rsidRPr="00BA04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 последние 3 года прошли курсовую подготовку </w:t>
            </w:r>
            <w:r w:rsidR="00BA046F"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человек, что составляет </w:t>
            </w:r>
            <w:r w:rsidR="00BA046F"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от общего числа педагогического персонала </w:t>
            </w:r>
          </w:p>
          <w:p w:rsidR="004A11EE" w:rsidRPr="00BA046F" w:rsidRDefault="004A11E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04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КПК =</w:t>
            </w:r>
            <w:r w:rsidR="001E5D52" w:rsidRPr="00BA04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A046F" w:rsidRPr="00BA04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  <w:r w:rsidR="001E5D52" w:rsidRPr="00BA04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÷</w:t>
            </w:r>
            <w:r w:rsidR="00BA046F" w:rsidRPr="00BA04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  <w:r w:rsidR="001E5D52" w:rsidRPr="00BA04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BA046F" w:rsidRPr="00BA04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</w:t>
            </w:r>
            <w:r w:rsidR="001E5D52" w:rsidRPr="00BA04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%</w:t>
            </w:r>
          </w:p>
          <w:p w:rsidR="00EE109B" w:rsidRPr="00BA046F" w:rsidRDefault="00FA5FB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:rsidR="00FA5FBF" w:rsidRPr="00BA046F" w:rsidRDefault="00FA5FB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:rsidR="00BA046F" w:rsidRPr="00BA046F" w:rsidRDefault="00BA046F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A04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Адрес </w:t>
            </w:r>
            <w:r w:rsidR="004A11EE" w:rsidRPr="00BA04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размещения: </w:t>
            </w:r>
          </w:p>
          <w:p w:rsidR="000E128E" w:rsidRPr="00F9375D" w:rsidRDefault="00BA046F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046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https://mdou151.edu.yar.ru/svedeniya_ob_obrazovatelnoy_organizatsii/rukovodstv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диагностирование по выявлению профессионального выгорания</w:t>
            </w:r>
          </w:p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5B4957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643B4" w:rsidRPr="00BA046F" w:rsidRDefault="00D643B4" w:rsidP="00293AE6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Руководитель, прошел диагностирование по выявлению професси</w:t>
            </w: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A0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нального выгорания. Признаки профессионального выгорания, </w:t>
            </w:r>
            <w:r w:rsidRPr="00BA04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эм</w:t>
            </w:r>
            <w:r w:rsidRPr="00BA04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A04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ционального истощения, деперсонализации, редукции професси</w:t>
            </w:r>
            <w:r w:rsidRPr="00BA04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A04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нальных достижений не проявляется. При диагностировании пр</w:t>
            </w:r>
            <w:r w:rsidRPr="00BA04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A04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менялись методики:</w:t>
            </w:r>
          </w:p>
          <w:p w:rsidR="00D20BC8" w:rsidRPr="000300C2" w:rsidRDefault="00BA046F" w:rsidP="000300C2">
            <w:pPr>
              <w:tabs>
                <w:tab w:val="left" w:pos="361"/>
              </w:tabs>
              <w:autoSpaceDE w:val="0"/>
              <w:adjustRightInd w:val="0"/>
              <w:spacing w:after="0" w:line="240" w:lineRule="auto"/>
              <w:ind w:left="479" w:right="15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proofErr w:type="spellStart"/>
            <w:r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Опросник</w:t>
            </w:r>
            <w:proofErr w:type="spellEnd"/>
            <w:r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эмоционального выгорания /В.В. Бойко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тношение 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работников, прошедших диагностирование по выявлению профессионального выгорания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3664B4" w:rsidP="00471CA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5144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47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35144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BC8" w:rsidRPr="000300C2" w:rsidRDefault="00177F0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Педагогические работники, прошли диагностирование по выявлению профессионального выгорания.</w:t>
            </w:r>
            <w:r w:rsidR="00181EBF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диагностировании приняли участие </w:t>
            </w:r>
            <w:r w:rsidR="00BA046F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181EBF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педагогов</w:t>
            </w:r>
            <w:r w:rsidR="0025218B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что составило </w:t>
            </w:r>
            <w:r w:rsidR="00471CAD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="0025218B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от общего числа педагогических работников.</w:t>
            </w:r>
            <w:r w:rsidR="007D594B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20BC8" w:rsidRPr="000300C2" w:rsidRDefault="00D20BC8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300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ПВ</w:t>
            </w:r>
            <w:r w:rsidR="00C23B9D" w:rsidRPr="000300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0300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= </w:t>
            </w:r>
            <w:r w:rsidR="00471CAD" w:rsidRPr="000300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0300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471CAD" w:rsidRPr="000300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0300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471CAD" w:rsidRPr="000300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  <w:r w:rsidRPr="000300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F37937" w:rsidRPr="000300C2" w:rsidRDefault="00181EBF" w:rsidP="000300C2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диагн</w:t>
            </w:r>
            <w:r w:rsidR="00471CAD"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остировании применялся</w:t>
            </w:r>
            <w:r w:rsidR="00471CAD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="00471CAD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Опросник</w:t>
            </w:r>
            <w:proofErr w:type="spellEnd"/>
            <w:r w:rsidR="00471CAD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эмоционального в</w:t>
            </w:r>
            <w:r w:rsidR="00471CAD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471CAD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горания» /В.В. Бойко </w:t>
            </w:r>
            <w:r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результатам </w:t>
            </w:r>
            <w:r w:rsidR="00471CAD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диагностирования у 12,5</w:t>
            </w:r>
            <w:r w:rsidR="00CB6C1F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 (</w:t>
            </w:r>
            <w:r w:rsidR="00471CAD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="00CB6C1F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чел.) проявляется</w:t>
            </w:r>
            <w:r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B6C1F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фаза </w:t>
            </w:r>
            <w:r w:rsidR="00CB6C1F"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напряжения, которая характеризуется ощ</w:t>
            </w:r>
            <w:r w:rsidR="00CB6C1F"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="00CB6C1F"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щением усталости, вызванной собственной профессиональной де</w:t>
            </w:r>
            <w:r w:rsidR="00CB6C1F"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CB6C1F"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тельностью. </w:t>
            </w:r>
            <w:proofErr w:type="gramStart"/>
            <w:r w:rsidR="00471CAD"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F56129"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рофилактики профессионального выгорания (</w:t>
            </w:r>
            <w:r w:rsidR="00471CAD"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</w:t>
            </w:r>
            <w:r w:rsidR="00471CAD"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471CAD"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гов входит в план работы педагога-психолога</w:t>
            </w:r>
            <w:r w:rsid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04ACA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ДО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0300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  <w:r w:rsidR="008540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3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8540E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40E2" w:rsidRPr="000300C2" w:rsidRDefault="0025218B" w:rsidP="000300C2">
            <w:pPr>
              <w:tabs>
                <w:tab w:val="left" w:pos="6356"/>
              </w:tabs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Педагогические работники, прошли диагностирование профессиональных затруднений для выявления профессиональных дефицитов. В диагностировании приняли участие </w:t>
            </w:r>
            <w:r w:rsidR="000300C2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r w:rsidR="000300C2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7D594B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что составляет </w:t>
            </w:r>
            <w:r w:rsidR="000300C2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="007D594B"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от общего числа</w:t>
            </w:r>
            <w:r w:rsidRPr="00030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300C2" w:rsidRPr="000300C2" w:rsidRDefault="008540E2" w:rsidP="000300C2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00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ПД = </w:t>
            </w:r>
            <w:r w:rsidR="000300C2" w:rsidRPr="000300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16÷16×100% = 100%</w:t>
            </w:r>
          </w:p>
          <w:p w:rsidR="007D594B" w:rsidRPr="000300C2" w:rsidRDefault="007D594B" w:rsidP="00293AE6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00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:rsidR="00C069AC" w:rsidRPr="00E9018F" w:rsidRDefault="000300C2" w:rsidP="00E9018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0C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Диагностика профессиональных затруднений педагогов в условиях реализации ФГОС дошкольного образования и </w:t>
            </w:r>
            <w:proofErr w:type="spellStart"/>
            <w:r w:rsidRPr="000300C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Профстандарта</w:t>
            </w:r>
            <w:proofErr w:type="spellEnd"/>
            <w:r w:rsidRPr="000300C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«Пед</w:t>
            </w:r>
            <w:r w:rsidRPr="000300C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0300C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гог»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педагогов, участников муниципального,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количества педагогов, участников муниципального, 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и Всероссийского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конкурсов проф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мастерства (являющихся этапом Всероссийского уровня, и/или организуемых органами местного самоуправления)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8519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BB0E1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8519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0E1F" w:rsidRPr="000F1716" w:rsidRDefault="00BB0E1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7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Педагогические работники не принимали участие в конкурсах профессионального мастерства.</w:t>
            </w:r>
          </w:p>
          <w:p w:rsidR="00C85192" w:rsidRPr="00F9375D" w:rsidRDefault="00C85192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C83F88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</w:t>
            </w:r>
            <w:r w:rsidR="008E4153" w:rsidRPr="00F9375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/плана развития кадров, в том числе планы/программы внутриорганизационного 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8E4153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План/программа реализуется в ДОО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5104E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="00C42DE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плана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07D9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7C0B" w:rsidRPr="00E9018F" w:rsidRDefault="00D647A7" w:rsidP="00E9018F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разработан, утвержден план развития кадров: план повышения профессион</w:t>
            </w:r>
            <w:r w:rsidR="00E9018F" w:rsidRPr="00E90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альной компетентности педагогов.</w:t>
            </w:r>
            <w:r w:rsidRPr="00E90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9018F" w:rsidRPr="00E90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 и введен</w:t>
            </w:r>
            <w:r w:rsidR="00047C0B" w:rsidRPr="00E90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действие с </w:t>
            </w:r>
            <w:r w:rsidR="00E9018F" w:rsidRPr="00E90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01.09.2021 г. годовой  план </w:t>
            </w:r>
            <w:r w:rsidR="00047C0B" w:rsidRPr="00E90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 ДОУ на 2021-2022 учебный год</w:t>
            </w:r>
            <w:r w:rsidR="00E9018F" w:rsidRPr="00E90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564559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32343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и педагогические работники участники сетевых сообществ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13605B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17CDD" w:rsidRPr="00C208C7" w:rsidRDefault="00D17CDD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Руководитель, педагогические работники принимают участие в деятельности профессиональных объединений и сетевых сообществ на муниципальном уровне, разработаны и реализуются планы, имеются приказы органов управления образованием:</w:t>
            </w:r>
          </w:p>
          <w:p w:rsidR="00E9018F" w:rsidRPr="00C208C7" w:rsidRDefault="00E9018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Участник МИП «</w:t>
            </w:r>
            <w:hyperlink r:id="rId8" w:tooltip=" скачать  документ " w:history="1">
              <w:r w:rsidRPr="00C208C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Межфирменное наставничество как сетевая модель профессионального роста педагогов</w:t>
              </w:r>
            </w:hyperlink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E9018F" w:rsidRPr="00C208C7" w:rsidRDefault="00E9018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D4EFB"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8D4EFB"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ЯрСАД</w:t>
            </w:r>
            <w:proofErr w:type="spellEnd"/>
            <w:r w:rsidR="008D4EFB"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- группа в социальной сети ВК, «Детский сад – центр социальной активности» - сетевое объединение 7 садов города.</w:t>
            </w:r>
          </w:p>
          <w:p w:rsidR="00B80F58" w:rsidRPr="00C208C7" w:rsidRDefault="000D7ADD" w:rsidP="008D4EFB">
            <w:pPr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jc w:val="both"/>
              <w:textAlignment w:val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208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208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8D4EFB" w:rsidRPr="00C208C7" w:rsidRDefault="00BF1A00" w:rsidP="008D4EFB">
            <w:pPr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hyperlink r:id="rId9" w:history="1">
              <w:r w:rsidR="008D4EFB" w:rsidRPr="00C208C7">
                <w:rPr>
                  <w:rStyle w:val="a4"/>
                  <w:rFonts w:ascii="Times New Roman" w:eastAsia="Times New Roman" w:hAnsi="Times New Roman" w:cs="Times New Roman"/>
                  <w:iCs/>
                  <w:color w:val="000000" w:themeColor="text1"/>
                  <w:sz w:val="20"/>
                  <w:szCs w:val="20"/>
                  <w:lang w:eastAsia="ru-RU"/>
                </w:rPr>
                <w:t>https://mdou151.edu.yar.ru/innovatsionnaya_deyatelnost/munitsipalnaya_innovatsion_123.html</w:t>
              </w:r>
            </w:hyperlink>
          </w:p>
          <w:p w:rsidR="008D4EFB" w:rsidRPr="008D4EFB" w:rsidRDefault="00BF1A00" w:rsidP="008D4EFB">
            <w:pPr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color w:val="0000CC"/>
                <w:sz w:val="20"/>
                <w:szCs w:val="20"/>
                <w:lang w:eastAsia="ru-RU"/>
              </w:rPr>
            </w:pPr>
            <w:hyperlink r:id="rId10" w:tgtFrame="_blank" w:history="1">
              <w:r w:rsidR="008D4EFB" w:rsidRPr="00C208C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https://vk.com/club204209179</w:t>
              </w:r>
            </w:hyperlink>
          </w:p>
        </w:tc>
      </w:tr>
      <w:tr w:rsidR="00564559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B80F5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7CD4" w:rsidRPr="00C208C7" w:rsidRDefault="007C7CD4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разработана система наставничества, реализуется </w:t>
            </w:r>
            <w:r w:rsidR="00C208C7"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работы «Школа</w:t>
            </w:r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молодого </w:t>
            </w:r>
            <w:r w:rsidR="00C208C7"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педагога»</w:t>
            </w:r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208C7"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назначены 4 наставника.</w:t>
            </w:r>
          </w:p>
          <w:p w:rsidR="00B80F58" w:rsidRPr="00C208C7" w:rsidRDefault="00EC3312" w:rsidP="00C208C7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208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208C7" w:rsidRPr="00C208C7" w:rsidRDefault="00BF1A00" w:rsidP="00C208C7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C208C7" w:rsidRPr="00C208C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https://mdou151.edu.yar.ru/nastavniki/chernova_anna_valentinovna.htm</w:t>
              </w:r>
            </w:hyperlink>
          </w:p>
          <w:p w:rsidR="00C208C7" w:rsidRPr="00C208C7" w:rsidRDefault="00BF1A00" w:rsidP="00C208C7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C208C7" w:rsidRPr="00C208C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https://mdou151.edu.yar.ru/nastavniki/maslennikova_valentina_alek_36</w:t>
              </w:r>
            </w:hyperlink>
          </w:p>
          <w:p w:rsidR="00C208C7" w:rsidRPr="00C208C7" w:rsidRDefault="00BF1A00" w:rsidP="00C208C7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C208C7" w:rsidRPr="00C208C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https://mdou151.edu.yar.ru/nastavniki/maryashina_anna_aleksandrovna</w:t>
              </w:r>
            </w:hyperlink>
            <w:r w:rsidR="00C208C7"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208C7" w:rsidRPr="00F9375D" w:rsidRDefault="00C208C7" w:rsidP="00C208C7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https://mdou151.edu.yar.ru/nastavniki/bayun_olga_konstantinovna.html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кадрового резерва на </w:t>
            </w:r>
            <w:r w:rsidR="00097C07" w:rsidRPr="00F9375D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C208C7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C208C7" w:rsidRDefault="00C208C7" w:rsidP="00293AE6">
            <w:pPr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ДОУ находится в кадровом резерве руководителей МСО.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Высокий/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средний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4E18" w:rsidRPr="004B0AED" w:rsidRDefault="00293AE6" w:rsidP="004B0AED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эффективности управленческой деятельности </w:t>
            </w:r>
            <w:r w:rsidR="00C208C7"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средний.</w:t>
            </w:r>
            <w:r w:rsidR="00FE7095" w:rsidRPr="004B0A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 (муниципального, регион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ального, федерального уровней)</w:t>
            </w:r>
            <w:r w:rsidR="00F26C5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80F5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E00B96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80F58" w:rsidRPr="004B0AED" w:rsidRDefault="000C1A79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2021-2022 </w:t>
            </w:r>
            <w:proofErr w:type="spellStart"/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gramStart"/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детскому саду присвоен статус </w:t>
            </w:r>
            <w:r w:rsidR="004B0AED"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МИП</w:t>
            </w:r>
            <w:r w:rsidR="00E94FD3"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3D0BC7" w:rsidRPr="004B0AED" w:rsidRDefault="004B0AED" w:rsidP="004B0AED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МИП «</w:t>
            </w:r>
            <w:hyperlink r:id="rId14" w:tooltip=" скачать  документ " w:history="1">
              <w:r w:rsidRPr="004B0AE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Межфирменное наставничество как сетевая модель профессионального роста педагогов</w:t>
              </w:r>
            </w:hyperlink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4B0AED" w:rsidRPr="004B0AED" w:rsidRDefault="00483C55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A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0A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4B0AED" w:rsidRPr="004B0AED" w:rsidRDefault="00BF1A00" w:rsidP="004B0AED">
            <w:pPr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hyperlink r:id="rId15" w:history="1">
              <w:r w:rsidR="004B0AED" w:rsidRPr="004B0AED">
                <w:rPr>
                  <w:rStyle w:val="a4"/>
                  <w:rFonts w:ascii="Times New Roman" w:eastAsia="Times New Roman" w:hAnsi="Times New Roman" w:cs="Times New Roman"/>
                  <w:iCs/>
                  <w:color w:val="000000" w:themeColor="text1"/>
                  <w:sz w:val="20"/>
                  <w:szCs w:val="20"/>
                  <w:lang w:eastAsia="ru-RU"/>
                </w:rPr>
                <w:t>https://mdou151.edu.yar.ru/innovatsionnaya_deyatelnost/munitsipalnaya_innovatsion_123.html</w:t>
              </w:r>
            </w:hyperlink>
          </w:p>
          <w:p w:rsidR="00483C55" w:rsidRPr="00F9375D" w:rsidRDefault="00483C55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BD65C1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межмуниципальн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й (обмен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опытом)</w:t>
            </w:r>
          </w:p>
          <w:p w:rsidR="006D3B7F" w:rsidRPr="00F9375D" w:rsidRDefault="006D3B7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D78" w:rsidRPr="00F9375D" w:rsidRDefault="00D86D7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6D78" w:rsidRPr="00F9375D" w:rsidRDefault="00D86D78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6D78" w:rsidRPr="00F9375D" w:rsidRDefault="003D75C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4118D" w:rsidRPr="0044118D" w:rsidRDefault="006D7EB7" w:rsidP="0044118D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1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Детский сад принимает участие в межмуниципальных, межрегиональных</w:t>
            </w:r>
            <w:r w:rsidR="0044118D" w:rsidRPr="004411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мероприятиях по обмену опытом.</w:t>
            </w:r>
          </w:p>
          <w:p w:rsidR="0044118D" w:rsidRPr="0044118D" w:rsidRDefault="0044118D" w:rsidP="0044118D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18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- </w:t>
            </w: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«Особенности формирования социальной активности детей дошкольного возраста» - сем</w:t>
            </w: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нар-практикум, 24.03.2021</w:t>
            </w:r>
          </w:p>
          <w:p w:rsidR="0044118D" w:rsidRPr="0044118D" w:rsidRDefault="0044118D" w:rsidP="00441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- «Основы добровольчества в России и мире» апрель, подготовка материалов к пр</w:t>
            </w: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зентации.</w:t>
            </w:r>
          </w:p>
          <w:p w:rsidR="0044118D" w:rsidRPr="0044118D" w:rsidRDefault="0044118D" w:rsidP="00441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- «Популяризация направления «социальная активность» в социальных сетях и группах ДОУ» май, подготовка материалов к пр</w:t>
            </w: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зентации на совещании заведующих.</w:t>
            </w:r>
          </w:p>
          <w:p w:rsidR="0044118D" w:rsidRPr="0044118D" w:rsidRDefault="0044118D" w:rsidP="00441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- «Социализация детей дошкольного возраста в условиях организации ранней про</w:t>
            </w: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ориентации» - мастер-класс. Апрель 2021</w:t>
            </w:r>
          </w:p>
          <w:p w:rsidR="0044118D" w:rsidRPr="0044118D" w:rsidRDefault="0044118D" w:rsidP="00441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 xml:space="preserve">- Межрегиональная научно-практическая конференция «Ранняя помощь детям и их семьям: современные аспекты, проблемы, пути решения» - выступление психолога </w:t>
            </w:r>
            <w:proofErr w:type="spellStart"/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Баюн</w:t>
            </w:r>
            <w:proofErr w:type="spellEnd"/>
            <w:r w:rsidRPr="0044118D">
              <w:rPr>
                <w:rFonts w:ascii="Times New Roman" w:hAnsi="Times New Roman" w:cs="Times New Roman"/>
                <w:sz w:val="20"/>
                <w:szCs w:val="20"/>
              </w:rPr>
              <w:t xml:space="preserve"> О.К.</w:t>
            </w:r>
          </w:p>
          <w:p w:rsidR="002D09A2" w:rsidRPr="0044118D" w:rsidRDefault="0044118D" w:rsidP="00441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18D">
              <w:rPr>
                <w:rFonts w:ascii="Times New Roman" w:hAnsi="Times New Roman" w:cs="Times New Roman"/>
                <w:sz w:val="20"/>
                <w:szCs w:val="20"/>
              </w:rPr>
              <w:t xml:space="preserve">- Международная научно-практическая конференция «Специальное образование: методология, практика, исследования». Выступления педагога-психолога </w:t>
            </w:r>
            <w:proofErr w:type="spellStart"/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Баюн</w:t>
            </w:r>
            <w:proofErr w:type="spellEnd"/>
            <w:r w:rsidRPr="0044118D">
              <w:rPr>
                <w:rFonts w:ascii="Times New Roman" w:hAnsi="Times New Roman" w:cs="Times New Roman"/>
                <w:sz w:val="20"/>
                <w:szCs w:val="20"/>
              </w:rPr>
              <w:t xml:space="preserve"> О.К. «</w:t>
            </w:r>
            <w:proofErr w:type="spellStart"/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Внутрефирменное</w:t>
            </w:r>
            <w:proofErr w:type="spellEnd"/>
            <w:r w:rsidRPr="0044118D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как условие подготовки </w:t>
            </w:r>
            <w:proofErr w:type="spellStart"/>
            <w:r w:rsidRPr="0044118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4118D">
              <w:rPr>
                <w:rFonts w:ascii="Times New Roman" w:hAnsi="Times New Roman" w:cs="Times New Roman"/>
                <w:sz w:val="20"/>
                <w:szCs w:val="20"/>
              </w:rPr>
              <w:t xml:space="preserve"> кадров в ОО специального образования»26.10.2021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51565D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аттестованных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на первую и вы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сшую квалификационные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аттестованных на первую и высшую квалификационные категории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к общему количеству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44118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65%</w:t>
            </w:r>
            <w:r w:rsidR="0025202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441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87.5</w:t>
            </w:r>
            <w:r w:rsidR="0025202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80F58" w:rsidRPr="004B0AED" w:rsidRDefault="0055531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высокий уровень квалификации педагогических работников, всего на первую и высшую квалификационную категорию аттестовано </w:t>
            </w:r>
            <w:r w:rsidR="004B0AED"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человек, что составляет </w:t>
            </w:r>
            <w:r w:rsidR="004B0AED"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87.5</w:t>
            </w:r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от общего числа педагогических работников. </w:t>
            </w:r>
          </w:p>
          <w:p w:rsidR="00252020" w:rsidRPr="004B0AED" w:rsidRDefault="002520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0A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КвУр=</w:t>
            </w:r>
            <w:proofErr w:type="spellEnd"/>
            <w:r w:rsidRPr="004B0A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B0AED" w:rsidRPr="004B0A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 w:rsidRPr="004B0A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÷</w:t>
            </w:r>
            <w:r w:rsidR="004B0AED" w:rsidRPr="004B0A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16×100% = 87</w:t>
            </w:r>
            <w:r w:rsidRPr="004B0A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EB02B4" w:rsidRPr="004B0A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4B0A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  <w:r w:rsidR="00EB02B4" w:rsidRPr="004B0A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B0AED" w:rsidRPr="004B0AED" w:rsidRDefault="00333CB1" w:rsidP="00293AE6">
            <w:pPr>
              <w:pStyle w:val="1"/>
              <w:spacing w:before="0" w:beforeAutospacing="0" w:after="0" w:afterAutospacing="0"/>
              <w:ind w:left="122" w:right="145"/>
              <w:jc w:val="both"/>
              <w:rPr>
                <w:color w:val="000000" w:themeColor="text1"/>
                <w:sz w:val="20"/>
                <w:szCs w:val="20"/>
              </w:rPr>
            </w:pPr>
            <w:r w:rsidRPr="004B0AED">
              <w:rPr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B80F58" w:rsidRPr="00F9375D" w:rsidRDefault="00333CB1" w:rsidP="00293AE6">
            <w:pPr>
              <w:pStyle w:val="1"/>
              <w:spacing w:before="0" w:beforeAutospacing="0" w:after="0" w:afterAutospacing="0"/>
              <w:ind w:left="122" w:right="145"/>
              <w:jc w:val="both"/>
              <w:rPr>
                <w:bCs w:val="0"/>
                <w:sz w:val="20"/>
                <w:szCs w:val="20"/>
              </w:rPr>
            </w:pPr>
            <w:r w:rsidRPr="004B0AED">
              <w:rPr>
                <w:color w:val="000000" w:themeColor="text1"/>
                <w:sz w:val="20"/>
                <w:szCs w:val="20"/>
              </w:rPr>
              <w:t xml:space="preserve"> </w:t>
            </w:r>
            <w:r w:rsidR="004B0AED" w:rsidRPr="004B0AED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>https://mdou151.edu.yar.ru/svedeniya_ob_obrazovatelnoy_organizatsii/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</w:t>
            </w:r>
            <w:r w:rsidR="00AC4C23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03761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и утверждена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7F6B4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D6B74" w:rsidRPr="004B0AED" w:rsidRDefault="003D6B74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B0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детском саду разработана, утверждена и реализуется Программа развития</w:t>
            </w:r>
            <w:r w:rsidR="004B0AED" w:rsidRPr="004B0A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B0AED" w:rsidRPr="004B0AED" w:rsidRDefault="009719A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0AE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7F6B4F" w:rsidRPr="00F9375D" w:rsidRDefault="004B0AED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https://mdou151.edu.yar.ru/svedeniya_ob_obrazovatelnoy_organizatsii/</w:t>
            </w:r>
          </w:p>
        </w:tc>
      </w:tr>
      <w:tr w:rsidR="006A4CA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родителями (законными представителями) качеством дошкольного образования по результатам независимой </w:t>
            </w:r>
            <w:proofErr w:type="gramStart"/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качества условий осуществления образовательной деятельности организации</w:t>
            </w:r>
            <w:proofErr w:type="gram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09016C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09016C" w:rsidP="00A7659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80%</w:t>
            </w:r>
            <w:r w:rsidR="007218E3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A76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="003244EA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D6B74" w:rsidRPr="00A76598" w:rsidRDefault="003D6B74" w:rsidP="00FE7095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р</w:t>
            </w:r>
            <w:r w:rsidR="0009016C"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езульт</w:t>
            </w:r>
            <w:r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</w:t>
            </w:r>
            <w:r w:rsidR="0009016C"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09016C"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независимой оценки качества условий дошкольного образования</w:t>
            </w:r>
            <w:r w:rsidR="00A76598"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9016C"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76598"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  <w:r w:rsidR="003244EA" w:rsidRPr="00A765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  <w:r w:rsidR="003244EA"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родителей (законных представителей) удовлетворены</w:t>
            </w:r>
            <w:r w:rsidR="003244EA"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качеств</w:t>
            </w:r>
            <w:r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</w:t>
            </w:r>
            <w:r w:rsidR="003244EA"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условий осуществления образовательной деятельности организации</w:t>
            </w:r>
          </w:p>
          <w:p w:rsidR="00A76598" w:rsidRPr="00A76598" w:rsidRDefault="003244EA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5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244EA" w:rsidRPr="00F9375D" w:rsidRDefault="00A76598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59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https://mdou151.edu.yar.ru/nezavisimaya_otsenka_kachestva_usloviy_os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групп (компенсирующей и комбинированной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направленности) в общей численности групп в ДОО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количества 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детей с ОВЗ, к общему количеству групп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B28"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F6B4F" w:rsidRPr="00F9375D" w:rsidRDefault="0051565D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20% </w:t>
            </w:r>
            <w:r w:rsidR="007F6B4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A76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70AC9" w:rsidRPr="00A76598" w:rsidRDefault="00170AC9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детском саду </w:t>
            </w:r>
            <w:r w:rsidR="009E397B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функционирует </w:t>
            </w:r>
            <w:r w:rsidR="00A76598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9E397B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 из них </w:t>
            </w:r>
            <w:r w:rsidR="00A76598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группы </w:t>
            </w:r>
            <w:proofErr w:type="spellStart"/>
            <w:r w:rsidR="00A76598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общеразвивающих</w:t>
            </w:r>
            <w:proofErr w:type="spellEnd"/>
            <w:r w:rsidR="009E397B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A76598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E397B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</w:t>
            </w:r>
            <w:r w:rsidR="00A76598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9E397B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комбинированной направленности </w:t>
            </w:r>
            <w:r w:rsidR="009E397B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(дети с ОВЗ, обусловленные ТНР</w:t>
            </w:r>
            <w:r w:rsidR="00A76598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  <w:r w:rsidR="009E397B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Доля групп комбинированной направленности к общей численности групп в детском саду соответствует </w:t>
            </w:r>
            <w:r w:rsidR="00A76598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9E397B"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</w:p>
          <w:p w:rsidR="0051565D" w:rsidRPr="00A76598" w:rsidRDefault="007F6B4F" w:rsidP="00A76598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765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ГрКН</w:t>
            </w:r>
            <w:proofErr w:type="spellEnd"/>
            <w:r w:rsidRPr="00A765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= </w:t>
            </w:r>
            <w:r w:rsidR="00A76598" w:rsidRPr="00A765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3÷6</w:t>
            </w:r>
            <w:r w:rsidRPr="00A765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A76598" w:rsidRPr="00A765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</w:t>
            </w:r>
            <w:r w:rsidRPr="00A765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A76598" w:rsidRPr="00A76598" w:rsidRDefault="00A76598" w:rsidP="00A76598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5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76598" w:rsidRPr="00A76598" w:rsidRDefault="00A76598" w:rsidP="00A76598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CC"/>
                <w:sz w:val="20"/>
                <w:szCs w:val="20"/>
              </w:rPr>
            </w:pPr>
            <w:r w:rsidRPr="00A7659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https://mdou151.edu.yar.ru/svedeniya_ob_obrazovatelnoy_organizatsii/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азработаны и реализуются образовательные программы дошкольного образования, соответствующие требованиям ФГОС </w:t>
            </w:r>
            <w:proofErr w:type="gramStart"/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8127C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891A6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09016C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6598" w:rsidRPr="00A76598" w:rsidRDefault="00A22B41" w:rsidP="00A76598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5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детском саду </w:t>
            </w:r>
            <w:r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разработана и реализуются образовательная программа дошкольного образования, соответствующая требованиям ФГОС </w:t>
            </w:r>
            <w:proofErr w:type="gramStart"/>
            <w:r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A76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структуре и содержанию образовательных программ дошкольного образования </w:t>
            </w:r>
          </w:p>
          <w:p w:rsidR="00A76598" w:rsidRPr="00A76598" w:rsidRDefault="00BA5EEA" w:rsidP="00A76598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65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BA5EEA" w:rsidRPr="00A76598" w:rsidRDefault="00A76598" w:rsidP="00A76598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9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https://mdou151.edu.yar.ru/svedeniya_ob_obrazovatelnoy_organizatsii/</w:t>
            </w:r>
          </w:p>
        </w:tc>
      </w:tr>
      <w:tr w:rsidR="0009016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травм у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891A6E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7F0" w:rsidRPr="00987246" w:rsidRDefault="002957F0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0777FD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журнале</w:t>
            </w:r>
            <w:r w:rsidR="000777FD" w:rsidRPr="009872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77FD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регистрации полученных травм за 2021 год несчастных случаев с </w:t>
            </w:r>
            <w:proofErr w:type="gramStart"/>
            <w:r w:rsidR="000777FD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 w:rsidR="000777FD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зафиксированы</w:t>
            </w:r>
          </w:p>
          <w:p w:rsidR="000777FD" w:rsidRPr="00F9375D" w:rsidRDefault="000777FD" w:rsidP="00293AE6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</w:rPr>
            </w:pPr>
            <w:r w:rsidRPr="009872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Адрес</w:t>
            </w:r>
            <w:r w:rsidRPr="009872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872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размещения</w:t>
            </w:r>
            <w:r w:rsidRPr="0098724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98724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Журнал регистрации полученных травм, акты о расследовании несчастного случая с </w:t>
            </w:r>
            <w:proofErr w:type="gramStart"/>
            <w:r w:rsidRPr="00987246">
              <w:rPr>
                <w:rFonts w:ascii="Times New Roman" w:hAnsi="Times New Roman" w:cs="Times New Roman"/>
                <w:iCs/>
                <w:color w:val="000000" w:themeColor="text1"/>
              </w:rPr>
              <w:t>обучающимся</w:t>
            </w:r>
            <w:proofErr w:type="gramEnd"/>
            <w:r w:rsidRPr="0098724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находятся каб</w:t>
            </w:r>
            <w:r w:rsidRPr="00987246">
              <w:rPr>
                <w:rFonts w:ascii="Times New Roman" w:hAnsi="Times New Roman" w:cs="Times New Roman"/>
                <w:iCs/>
                <w:color w:val="000000" w:themeColor="text1"/>
              </w:rPr>
              <w:t>и</w:t>
            </w:r>
            <w:r w:rsidRPr="00987246">
              <w:rPr>
                <w:rFonts w:ascii="Times New Roman" w:hAnsi="Times New Roman" w:cs="Times New Roman"/>
                <w:iCs/>
                <w:color w:val="000000" w:themeColor="text1"/>
              </w:rPr>
              <w:t>нете заведующего</w:t>
            </w:r>
          </w:p>
        </w:tc>
      </w:tr>
      <w:tr w:rsidR="0009016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жалоб на организацию питания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BF7CD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987246" w:rsidRDefault="002957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0777FD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журнале</w:t>
            </w:r>
            <w:r w:rsidR="000777FD" w:rsidRPr="009872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77FD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регистрации </w:t>
            </w:r>
            <w:r w:rsidR="005C1DA0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обращений на организацию питания </w:t>
            </w:r>
            <w:r w:rsidR="000777FD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 2021 год </w:t>
            </w:r>
            <w:r w:rsidR="005C1DA0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жалобы </w:t>
            </w:r>
            <w:r w:rsidR="000777FD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зафиксированы</w:t>
            </w:r>
          </w:p>
          <w:p w:rsidR="005C1DA0" w:rsidRPr="00F9375D" w:rsidRDefault="005C1DA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872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72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8724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Журнал регистрации обращений (жалоб) находятся кабинете заведующего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5E2CE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оказатель заболеваемости равен или более среднего показателя по городу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болезни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в среднем на одного ребенка не более </w:t>
            </w:r>
            <w:r w:rsidR="007D28C9" w:rsidRPr="00F93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="00C27B78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71867" w:rsidRPr="00F9375D" w:rsidRDefault="00671867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27B7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(среднее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/среднесписочное количество детей </w:t>
            </w:r>
            <w:proofErr w:type="spell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  <w:p w:rsidR="00C27B78" w:rsidRPr="00F9375D" w:rsidRDefault="00C27B78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6D7C" w:rsidRPr="00F9375D" w:rsidRDefault="00671867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 12 месяцам)/12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987246">
              <w:rPr>
                <w:rFonts w:ascii="Times New Roman" w:hAnsi="Times New Roman" w:cs="Times New Roman"/>
                <w:sz w:val="20"/>
                <w:szCs w:val="20"/>
              </w:rPr>
              <w:t xml:space="preserve"> и менее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934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987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="00082934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6925" w:rsidRPr="00987246" w:rsidRDefault="00774F64" w:rsidP="00FE7095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8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</w:t>
            </w:r>
            <w:proofErr w:type="gramStart"/>
            <w:r w:rsidRPr="0098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одного ребенка </w:t>
            </w:r>
            <w:r w:rsidR="00266925" w:rsidRPr="0098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составляет</w:t>
            </w:r>
            <w:proofErr w:type="gramEnd"/>
            <w:r w:rsidR="00266925" w:rsidRPr="0098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87246" w:rsidRPr="0098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266925" w:rsidRPr="0098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дней, что </w:t>
            </w:r>
            <w:r w:rsidRPr="0098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</w:t>
            </w:r>
            <w:r w:rsidR="00266925" w:rsidRPr="0098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66925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среднего показателя по городу</w:t>
            </w:r>
          </w:p>
          <w:p w:rsidR="00FC073A" w:rsidRPr="00987246" w:rsidRDefault="00082934" w:rsidP="00293AE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72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Пропуск по болезни 1 ребенком = </w:t>
            </w:r>
            <w:r w:rsidR="00987246" w:rsidRPr="009872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  <w:p w:rsidR="00C60A2A" w:rsidRPr="00987246" w:rsidRDefault="00800D1A" w:rsidP="00293AE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72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Среднесписочная</w:t>
            </w:r>
            <w:r w:rsidR="00533EB1" w:rsidRPr="009872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численность детей = </w:t>
            </w:r>
            <w:r w:rsidR="00987246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158</w:t>
            </w:r>
            <w:r w:rsidR="00533EB1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 xml:space="preserve"> </w:t>
            </w:r>
          </w:p>
          <w:p w:rsidR="00987246" w:rsidRPr="00987246" w:rsidRDefault="00C60A2A" w:rsidP="00293AE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9872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5F7FA"/>
              </w:rPr>
              <w:t>Число пропущенных дней по болезни</w:t>
            </w:r>
            <w:r w:rsidR="00533EB1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_</w:t>
            </w:r>
            <w:r w:rsidR="00987246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1238</w:t>
            </w:r>
            <w:r w:rsidR="00533EB1"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__</w:t>
            </w:r>
            <w:r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 xml:space="preserve"> </w:t>
            </w:r>
          </w:p>
          <w:p w:rsidR="00C60A2A" w:rsidRPr="00987246" w:rsidRDefault="00987246" w:rsidP="00293AE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9872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5F7FA"/>
              </w:rPr>
              <w:t>1238:158*100:15=52%</w:t>
            </w:r>
          </w:p>
          <w:p w:rsidR="00987246" w:rsidRPr="00F9375D" w:rsidRDefault="00987246" w:rsidP="00293AE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5F7FA"/>
              </w:rPr>
              <w:t>52%:6.7%= 8 дней</w:t>
            </w:r>
          </w:p>
        </w:tc>
      </w:tr>
      <w:tr w:rsidR="00D26D7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532A7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6925" w:rsidRPr="00987246" w:rsidRDefault="00987246" w:rsidP="0098724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Планируется открытие в 2022 -2023 учебном году.</w:t>
            </w:r>
          </w:p>
        </w:tc>
      </w:tr>
      <w:tr w:rsidR="00D26D7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9F2BC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81F14" w:rsidRPr="00F9375D" w:rsidRDefault="00081F14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B8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4.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Система условий развивающей предметно-пространственной среды, соответствующая требованиям ФГОС </w:t>
            </w:r>
            <w:proofErr w:type="gramStart"/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О</w:t>
            </w:r>
            <w:proofErr w:type="gramEnd"/>
          </w:p>
        </w:tc>
      </w:tr>
      <w:tr w:rsidR="00A31D5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Табл.6.1 Нормативы площадей помещений</w:t>
            </w:r>
            <w:r w:rsidR="006119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2F7D1F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B6605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01059F" w:rsidRDefault="000A242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1F0C1D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</w:t>
            </w:r>
            <w:r w:rsidR="001F0C1D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2021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 «Об 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утверждении санитарных правил и норм </w:t>
            </w:r>
            <w:proofErr w:type="spellStart"/>
            <w:r w:rsidR="002F7D1F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СанПиН</w:t>
            </w:r>
            <w:proofErr w:type="spellEnd"/>
            <w:r w:rsidR="002F7D1F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1.2.3685-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2F7D1F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1F0C1D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1F0C1D"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и</w:t>
            </w:r>
            <w:r w:rsidR="00BF6E70"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з расчета на 1 ребенка:</w:t>
            </w:r>
            <w:r w:rsidR="007B6605"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gramEnd"/>
          </w:p>
          <w:p w:rsidR="00BF7CD6" w:rsidRPr="0001059F" w:rsidRDefault="00BF6E7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Групповая (игровая), игровая комната (помещения), помещения для занятий </w:t>
            </w:r>
            <w:r w:rsidR="003E1AA0"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3-х лет = 2,5 м</w:t>
            </w:r>
            <w:r w:rsidR="0005118E"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E1AA0"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/чел., 3-7 лет = 2,0 м/чел.</w:t>
            </w:r>
          </w:p>
          <w:p w:rsidR="003E1AA0" w:rsidRPr="0001059F" w:rsidRDefault="003E1AA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Спальная (место для сна)</w:t>
            </w:r>
            <w:r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3-х лет = 1,8 м</w:t>
            </w:r>
            <w:r w:rsidR="00F27109"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/чел., 3-7 лет = 2,0 м/чел.</w:t>
            </w:r>
          </w:p>
          <w:p w:rsidR="00E03C46" w:rsidRPr="0001059F" w:rsidRDefault="00E03C46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Туалетная</w:t>
            </w:r>
            <w:proofErr w:type="gramEnd"/>
            <w:r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3-х лет = 0,6 м /чел., 3-7 лет = 0,8 м/чел.</w:t>
            </w:r>
          </w:p>
          <w:p w:rsidR="003E1AA0" w:rsidRPr="0001059F" w:rsidRDefault="004D16C8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Раздевальная (прихожая)</w:t>
            </w:r>
            <w:r w:rsidR="00574424"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75023A"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минимальная площадь</w:t>
            </w:r>
            <w:r w:rsidR="00574424"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раздевального</w:t>
            </w:r>
            <w:r w:rsidR="0075023A"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помещения </w:t>
            </w:r>
            <w:r w:rsidR="00574424"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техпаспорту детского сада </w:t>
            </w:r>
            <w:r w:rsidR="00574424"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= </w:t>
            </w:r>
            <w:r w:rsidR="0075023A"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 м</w:t>
            </w:r>
            <w:proofErr w:type="gramStart"/>
            <w:r w:rsidR="0005118E"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81F14" w:rsidRPr="0001059F" w:rsidRDefault="00D01A0C" w:rsidP="00293AE6">
            <w:pPr>
              <w:pStyle w:val="a3"/>
              <w:numPr>
                <w:ilvl w:val="0"/>
                <w:numId w:val="9"/>
              </w:numPr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Физкультурный зал</w:t>
            </w:r>
            <w:r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объединенный физкультурный и музыкальный зал при проектной мощности организации менее 250 детей </w:t>
            </w: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соответствует нормативу:</w:t>
            </w:r>
            <w:r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70 м</w:t>
            </w:r>
            <w:proofErr w:type="gramStart"/>
            <w:r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  <w:r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:rsidR="00AF08C2" w:rsidRPr="0001059F" w:rsidRDefault="00AF08C2" w:rsidP="00293AE6">
            <w:pPr>
              <w:pStyle w:val="a3"/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01059F" w:rsidRPr="0001059F" w:rsidRDefault="0001059F" w:rsidP="00293AE6">
            <w:pPr>
              <w:tabs>
                <w:tab w:val="left" w:pos="521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sz w:val="20"/>
                <w:szCs w:val="20"/>
              </w:rPr>
              <w:t>Публичный доклад</w:t>
            </w:r>
          </w:p>
          <w:p w:rsidR="0005118E" w:rsidRPr="00F9375D" w:rsidRDefault="0001059F" w:rsidP="00293AE6">
            <w:pPr>
              <w:tabs>
                <w:tab w:val="left" w:pos="521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2020-2021 г https://mdou151.edu.yar.ru/svedeniya_ob_obrazovatelnoy_organizatsii/</w:t>
            </w:r>
          </w:p>
        </w:tc>
      </w:tr>
      <w:tr w:rsidR="00A31D5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D3C9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7B6605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425" w:rsidRPr="0001059F" w:rsidRDefault="000A2425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proofErr w:type="gramStart"/>
            <w:r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постановления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2021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 «Об утверждении санитарных правил и норм </w:t>
            </w:r>
            <w:proofErr w:type="spellStart"/>
            <w:r w:rsidR="001D3C9E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СанПиН</w:t>
            </w:r>
            <w:proofErr w:type="spellEnd"/>
            <w:r w:rsidR="001D3C9E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1.2.3685-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1D3C9E"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</w:t>
            </w:r>
            <w:r w:rsidRPr="0001059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End"/>
          </w:p>
          <w:p w:rsidR="0001059F" w:rsidRPr="0001059F" w:rsidRDefault="00AF08C2" w:rsidP="0001059F">
            <w:pPr>
              <w:tabs>
                <w:tab w:val="left" w:pos="521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="008A5D80"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1059F" w:rsidRPr="0001059F" w:rsidRDefault="0001059F" w:rsidP="0001059F">
            <w:pPr>
              <w:tabs>
                <w:tab w:val="left" w:pos="521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</w:p>
          <w:p w:rsidR="0001059F" w:rsidRPr="0001059F" w:rsidRDefault="0001059F" w:rsidP="0001059F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 г</w:t>
            </w:r>
          </w:p>
          <w:p w:rsidR="00BF7CD6" w:rsidRPr="00F9375D" w:rsidRDefault="0001059F" w:rsidP="0001059F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https://mdou151.edu.yar.ru/svedeniya_ob_obrazovatelnoy_organizatsii/</w:t>
            </w:r>
          </w:p>
        </w:tc>
      </w:tr>
      <w:tr w:rsidR="00A31D5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</w:t>
            </w:r>
            <w:r w:rsidR="00FD3213" w:rsidRPr="00F9375D">
              <w:rPr>
                <w:rFonts w:ascii="Times New Roman" w:hAnsi="Times New Roman" w:cs="Times New Roman"/>
                <w:sz w:val="20"/>
                <w:szCs w:val="20"/>
              </w:rPr>
              <w:t>, место для уединения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425" w:rsidRPr="0001059F" w:rsidRDefault="006A15A1" w:rsidP="008B4ECB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 групп</w:t>
            </w:r>
            <w:r w:rsidR="000A2425"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ах детского сада,</w:t>
            </w: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есть мягкая мебель</w:t>
            </w:r>
            <w:r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(уютный уголок, место для уединения)</w:t>
            </w:r>
          </w:p>
          <w:p w:rsidR="006A15A1" w:rsidRPr="0001059F" w:rsidRDefault="006A15A1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01059F" w:rsidRPr="0001059F" w:rsidRDefault="0001059F" w:rsidP="0001059F">
            <w:pPr>
              <w:tabs>
                <w:tab w:val="left" w:pos="521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</w:p>
          <w:p w:rsidR="0001059F" w:rsidRPr="0001059F" w:rsidRDefault="0001059F" w:rsidP="0001059F">
            <w:pPr>
              <w:pStyle w:val="a3"/>
              <w:numPr>
                <w:ilvl w:val="1"/>
                <w:numId w:val="16"/>
              </w:num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1059F" w:rsidRPr="0001059F" w:rsidRDefault="00BF1A00" w:rsidP="0001059F">
            <w:p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16" w:history="1">
              <w:r w:rsidR="0001059F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  <w:p w:rsidR="006A15A1" w:rsidRPr="0001059F" w:rsidRDefault="0001059F" w:rsidP="0001059F">
            <w:p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https://mdou151.edu.yar.ru/foto.html</w:t>
            </w: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В группе оборудовано как минимум два различных центра интересов, которые дают возможность детям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приобрести разнообразный учебный опыт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425" w:rsidRPr="0001059F" w:rsidRDefault="006A15A1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 группе оборудовано </w:t>
            </w:r>
            <w:r w:rsidR="00A10071"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более четырех</w:t>
            </w: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различных центр</w:t>
            </w:r>
            <w:r w:rsidR="00657954"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</w:t>
            </w: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интересов</w:t>
            </w:r>
            <w:r w:rsidRPr="00010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:rsidR="00461550" w:rsidRPr="0001059F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01059F" w:rsidRPr="0001059F" w:rsidRDefault="0001059F" w:rsidP="0001059F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461550" w:rsidRPr="00F9375D" w:rsidRDefault="00BF1A00" w:rsidP="0001059F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17" w:history="1">
              <w:r w:rsidR="0001059F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тьми оформления пространства (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индивидуализация, дифференциация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3AE6" w:rsidRPr="00046535" w:rsidRDefault="00461550" w:rsidP="008B4ECB">
            <w:pPr>
              <w:pStyle w:val="ab"/>
              <w:spacing w:before="0" w:beforeAutospacing="0" w:after="0" w:afterAutospacing="0"/>
              <w:ind w:left="125" w:right="147"/>
              <w:jc w:val="both"/>
              <w:rPr>
                <w:color w:val="000000" w:themeColor="text1"/>
                <w:sz w:val="20"/>
                <w:szCs w:val="20"/>
              </w:rPr>
            </w:pPr>
            <w:r w:rsidRPr="00046535">
              <w:rPr>
                <w:b/>
                <w:bCs/>
                <w:color w:val="000000" w:themeColor="text1"/>
                <w:sz w:val="20"/>
                <w:szCs w:val="20"/>
              </w:rPr>
              <w:t xml:space="preserve">При проектировании развивающей образовательной среды </w:t>
            </w:r>
            <w:r w:rsidR="006E6A1A" w:rsidRPr="00046535">
              <w:rPr>
                <w:b/>
                <w:bCs/>
                <w:color w:val="000000" w:themeColor="text1"/>
                <w:sz w:val="20"/>
                <w:szCs w:val="20"/>
              </w:rPr>
              <w:t>уч</w:t>
            </w:r>
            <w:r w:rsidR="006E6A1A" w:rsidRPr="00046535">
              <w:rPr>
                <w:b/>
                <w:bCs/>
                <w:color w:val="000000" w:themeColor="text1"/>
                <w:sz w:val="20"/>
                <w:szCs w:val="20"/>
              </w:rPr>
              <w:t>и</w:t>
            </w:r>
            <w:r w:rsidR="006E6A1A" w:rsidRPr="00046535">
              <w:rPr>
                <w:b/>
                <w:bCs/>
                <w:color w:val="000000" w:themeColor="text1"/>
                <w:sz w:val="20"/>
                <w:szCs w:val="20"/>
              </w:rPr>
              <w:t xml:space="preserve">тывается принцип индивидуализации, дифференциации: </w:t>
            </w:r>
            <w:proofErr w:type="gramStart"/>
            <w:r w:rsidR="00E87923" w:rsidRPr="00046535">
              <w:rPr>
                <w:color w:val="000000" w:themeColor="text1"/>
                <w:sz w:val="20"/>
                <w:szCs w:val="20"/>
              </w:rPr>
              <w:t>Центр сенсорного развития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Центр «Мы познаем мир»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Центр констру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к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тивной деятельности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Центр математического развития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Центр «Здравствуй, книжка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»,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речевого развития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«Будем говорить пр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а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вильно»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Центр физического развития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«ПДД»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«Пожарная безопа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с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ность»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Центр сохранения здоровья ребенка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Центр изобразительной деятельности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музыкально-театрализованной деятельност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и,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сюже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т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но-ролевых игр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Центр социализации</w:t>
            </w:r>
            <w:r w:rsidR="0001059F" w:rsidRPr="00046535">
              <w:rPr>
                <w:color w:val="000000" w:themeColor="text1"/>
                <w:sz w:val="20"/>
                <w:szCs w:val="20"/>
              </w:rPr>
              <w:t>,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Мини-</w:t>
            </w:r>
            <w:r w:rsidR="0001059F" w:rsidRPr="00046535">
              <w:rPr>
                <w:color w:val="000000" w:themeColor="text1"/>
                <w:sz w:val="20"/>
                <w:szCs w:val="20"/>
              </w:rPr>
              <w:t>музеи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046535">
              <w:rPr>
                <w:color w:val="000000" w:themeColor="text1"/>
                <w:sz w:val="20"/>
                <w:szCs w:val="20"/>
              </w:rPr>
              <w:t>Центр труда</w:t>
            </w:r>
            <w:r w:rsidR="009F7111" w:rsidRPr="00046535">
              <w:rPr>
                <w:color w:val="000000" w:themeColor="text1"/>
                <w:sz w:val="20"/>
                <w:szCs w:val="20"/>
              </w:rPr>
              <w:t xml:space="preserve"> и др.</w:t>
            </w:r>
            <w:proofErr w:type="gramEnd"/>
          </w:p>
          <w:p w:rsidR="00461550" w:rsidRPr="00046535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65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01059F" w:rsidRPr="0001059F" w:rsidRDefault="0001059F" w:rsidP="0001059F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BF7CD6" w:rsidRPr="00F9375D" w:rsidRDefault="00BF1A00" w:rsidP="0001059F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18" w:history="1">
              <w:r w:rsidR="0001059F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046535" w:rsidRDefault="002414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0465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групповых помещениях оборудовано пространство для развития крупной моторики</w:t>
            </w:r>
            <w:r w:rsidR="00293AE6" w:rsidRPr="000465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имеются</w:t>
            </w:r>
            <w:r w:rsidR="00046535" w:rsidRPr="000465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спортивный уголок, тренажеры.</w:t>
            </w:r>
          </w:p>
          <w:p w:rsidR="00241420" w:rsidRPr="00046535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65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046535" w:rsidRPr="0001059F" w:rsidRDefault="00046535" w:rsidP="00046535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BF7CD6" w:rsidRPr="00F9375D" w:rsidRDefault="00BF1A00" w:rsidP="00046535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19" w:history="1">
              <w:r w:rsidR="00046535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046535" w:rsidRDefault="00CA6F71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0465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групповых помещениях оборудовано пространство для развития мелкой моторики</w:t>
            </w:r>
            <w:r w:rsidR="00293AE6" w:rsidRPr="000465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имеютс</w:t>
            </w:r>
            <w:r w:rsidR="00046535" w:rsidRPr="000465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я настольные игры, дидактические игры (шнуровка, </w:t>
            </w:r>
            <w:proofErr w:type="spellStart"/>
            <w:r w:rsidR="00046535" w:rsidRPr="000465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="00046535" w:rsidRPr="000465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мозаика и др.)</w:t>
            </w:r>
          </w:p>
          <w:p w:rsidR="00241420" w:rsidRPr="00046535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65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046535" w:rsidRPr="0001059F" w:rsidRDefault="00046535" w:rsidP="00046535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BF7CD6" w:rsidRPr="00F9375D" w:rsidRDefault="00BF1A00" w:rsidP="00046535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0" w:history="1">
              <w:r w:rsidR="00046535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  <w:p w:rsidR="0061779F" w:rsidRPr="00F9375D" w:rsidRDefault="0061779F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0D4B86" w:rsidRDefault="00B04A3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D4B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  <w:r w:rsidR="00E415B0" w:rsidRPr="000D4B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E415B0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1387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установлено </w:t>
            </w:r>
            <w:r w:rsidR="00046535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51387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прогулочных веранд, оборудованные игровыми комплексами (</w:t>
            </w:r>
            <w:r w:rsidR="00046535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песочницы, лабиринт, лавочки с теневыми навесами, машины, магазины, кафе и др</w:t>
            </w:r>
            <w:r w:rsidR="00E51387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.) прогулочные участки, </w:t>
            </w:r>
            <w:r w:rsidR="00183221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</w:t>
            </w:r>
            <w:r w:rsidR="0092347F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с</w:t>
            </w:r>
            <w:r w:rsidR="00183221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портивн</w:t>
            </w:r>
            <w:r w:rsidR="0092347F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r w:rsidR="00183221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</w:t>
            </w:r>
            <w:r w:rsidR="0092347F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533F04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(футбольное поле</w:t>
            </w:r>
            <w:r w:rsidR="00046535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proofErr w:type="spellStart"/>
            <w:r w:rsidR="00046535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травмобезопасным</w:t>
            </w:r>
            <w:proofErr w:type="spellEnd"/>
            <w:r w:rsidR="00046535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покрытием</w:t>
            </w:r>
            <w:r w:rsidR="00533F04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ворота, </w:t>
            </w:r>
            <w:r w:rsidR="00046535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лабиринт, баскетбольные кольца, лестницы, мишени, мост с качающимися ступенями</w:t>
            </w:r>
            <w:r w:rsidR="00533F04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др.) </w:t>
            </w:r>
            <w:r w:rsidR="00183221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площадки по ПДД</w:t>
            </w:r>
            <w:r w:rsidR="00533F04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(сделана разметка, </w:t>
            </w:r>
            <w:r w:rsidR="00046535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имеются </w:t>
            </w:r>
            <w:r w:rsidR="00533F04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дорожные знаки</w:t>
            </w:r>
            <w:proofErr w:type="gramEnd"/>
            <w:r w:rsidR="00533F04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="00533F04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инспектора</w:t>
            </w:r>
            <w:r w:rsidR="00046535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оборудована стоянка для самокатов</w:t>
            </w:r>
            <w:r w:rsidR="00533F04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др.)</w:t>
            </w:r>
            <w:r w:rsidR="00183221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D4B86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теплица, огород, </w:t>
            </w:r>
            <w:proofErr w:type="spellStart"/>
            <w:r w:rsidR="000D4B86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метеоплощадка</w:t>
            </w:r>
            <w:proofErr w:type="spellEnd"/>
            <w:r w:rsidR="000D4B86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зона «Лес», дорожка «Здоровья» и др.</w:t>
            </w:r>
            <w:proofErr w:type="gramEnd"/>
          </w:p>
          <w:p w:rsidR="00241420" w:rsidRPr="000D4B86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4B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0D4B86" w:rsidRPr="0001059F" w:rsidRDefault="000D4B86" w:rsidP="000D4B86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BF7CD6" w:rsidRDefault="00BF1A00" w:rsidP="000D4B86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21" w:history="1">
              <w:r w:rsidR="000D4B86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  <w:p w:rsidR="000D4B86" w:rsidRPr="00F9375D" w:rsidRDefault="000D4B86" w:rsidP="000D4B86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https://mdou151.edu.yar.ru/foto.html</w:t>
            </w: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  <w:proofErr w:type="gram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3AE6" w:rsidRPr="000D4B86" w:rsidRDefault="000418B2" w:rsidP="008B4ECB">
            <w:pPr>
              <w:pStyle w:val="ConsPlusNormal"/>
              <w:ind w:left="113" w:right="15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D4B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Предметно-пространственная среда имеется, </w:t>
            </w:r>
            <w:r w:rsidR="00787725" w:rsidRPr="000D4B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доступна.</w:t>
            </w:r>
            <w:r w:rsidRPr="000D4B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="0092347F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</w:t>
            </w:r>
            <w:r w:rsidR="00FE3C52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меется </w:t>
            </w:r>
            <w:r w:rsidR="000D4B86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</w:t>
            </w:r>
            <w:r w:rsidR="00324585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FE3C52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музыкально</w:t>
            </w:r>
            <w:r w:rsidR="00E27926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-спортивный зал, </w:t>
            </w:r>
            <w:r w:rsidR="000D4B86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кабинет</w:t>
            </w:r>
            <w:r w:rsidR="00324585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0D4B86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учителя-логопеда</w:t>
            </w:r>
            <w:r w:rsidR="00E27926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</w:t>
            </w:r>
            <w:r w:rsidR="000D4B86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</w:t>
            </w:r>
            <w:r w:rsidR="00324585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- </w:t>
            </w:r>
            <w:r w:rsidR="001B1C3A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мет</w:t>
            </w:r>
            <w:r w:rsidR="001B1C3A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о</w:t>
            </w:r>
            <w:r w:rsidR="001B1C3A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дически</w:t>
            </w:r>
            <w:r w:rsidR="000D4B86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й</w:t>
            </w:r>
            <w:r w:rsidR="001B1C3A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кабинет, </w:t>
            </w:r>
            <w:r w:rsidR="00FE3C52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мед</w:t>
            </w:r>
            <w:proofErr w:type="gramStart"/>
            <w:r w:rsidR="00FE3C52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.</w:t>
            </w:r>
            <w:proofErr w:type="gramEnd"/>
            <w:r w:rsidR="00FE3C52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proofErr w:type="gramStart"/>
            <w:r w:rsidR="007302A5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б</w:t>
            </w:r>
            <w:proofErr w:type="gramEnd"/>
            <w:r w:rsidR="00FE3C52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лок</w:t>
            </w:r>
            <w:r w:rsidR="000D4B86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="000D4B86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изо-студия</w:t>
            </w:r>
            <w:proofErr w:type="spellEnd"/>
            <w:r w:rsidR="000D4B86"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и др.</w:t>
            </w:r>
          </w:p>
          <w:p w:rsidR="00241420" w:rsidRPr="000D4B86" w:rsidRDefault="00241420" w:rsidP="00293AE6">
            <w:pPr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4B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0D4B86" w:rsidRPr="0001059F" w:rsidRDefault="000D4B86" w:rsidP="000D4B86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0D4B86" w:rsidRDefault="00BF1A00" w:rsidP="000D4B86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22" w:history="1">
              <w:r w:rsidR="000D4B86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  <w:p w:rsidR="00BF7CD6" w:rsidRPr="00F9375D" w:rsidRDefault="000D4B86" w:rsidP="000D4B86">
            <w:pPr>
              <w:pStyle w:val="a3"/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https://mdou151.edu.yar.ru/foto.html</w:t>
            </w:r>
          </w:p>
        </w:tc>
      </w:tr>
      <w:tr w:rsidR="00C526CA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5.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Система психолого-педагогических условий, соответствующая требованиям ФГОС </w:t>
            </w:r>
            <w:proofErr w:type="gramStart"/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ДО</w:t>
            </w:r>
            <w:proofErr w:type="gramEnd"/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D4B86" w:rsidRPr="00642458" w:rsidRDefault="0064157E" w:rsidP="000D4B8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Используемые в образовательной деятельности формы и методы работы с детьми, соответствуют их возрастным и индивидуальным особенностям</w:t>
            </w:r>
            <w:r w:rsidR="004E3D26"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E3D26" w:rsidRPr="006424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описаны в ООП ДОУ</w:t>
            </w:r>
            <w:r w:rsidR="000D4B86" w:rsidRPr="006424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64157E" w:rsidRPr="000D4B86" w:rsidRDefault="00212B3D" w:rsidP="000D4B8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D4B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D4B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0D4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0D4B86" w:rsidRPr="000D4B86" w:rsidRDefault="000D4B86" w:rsidP="000D4B8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ООП ДОУ</w:t>
            </w:r>
          </w:p>
          <w:p w:rsidR="000D4B86" w:rsidRPr="00F9375D" w:rsidRDefault="000D4B86" w:rsidP="000D4B8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B86">
              <w:rPr>
                <w:rFonts w:ascii="Times New Roman" w:hAnsi="Times New Roman" w:cs="Times New Roman"/>
                <w:sz w:val="20"/>
                <w:szCs w:val="20"/>
              </w:rPr>
              <w:t>https://mdou151.edu.yar.ru/svedeniya_ob_obrazovatelnoy_organizatsii/obrazovanie.html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515E3" w:rsidRPr="00642458" w:rsidRDefault="00FE1E4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4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работе с детьми используются современные образовательные технологии</w:t>
            </w:r>
            <w:r w:rsidR="00642458" w:rsidRPr="006424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: Гришаева Н.П. «Технологии эффективной социализации дошкольников», развивающие технологии (блоки </w:t>
            </w:r>
            <w:proofErr w:type="spellStart"/>
            <w:r w:rsidR="00642458" w:rsidRPr="006424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Дьенеша</w:t>
            </w:r>
            <w:proofErr w:type="spellEnd"/>
            <w:r w:rsidR="00642458" w:rsidRPr="006424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палочки </w:t>
            </w:r>
            <w:proofErr w:type="spellStart"/>
            <w:r w:rsidR="00642458" w:rsidRPr="006424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Кюизенера</w:t>
            </w:r>
            <w:proofErr w:type="spellEnd"/>
            <w:r w:rsidR="00642458" w:rsidRPr="006424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игры </w:t>
            </w:r>
            <w:proofErr w:type="spellStart"/>
            <w:r w:rsidR="00642458" w:rsidRPr="006424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Воскобовича</w:t>
            </w:r>
            <w:proofErr w:type="spellEnd"/>
            <w:r w:rsidR="00642458" w:rsidRPr="006424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 и др.</w:t>
            </w:r>
          </w:p>
          <w:p w:rsidR="000B5EFB" w:rsidRPr="00642458" w:rsidRDefault="000B5EFB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24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642458" w:rsidRPr="000D4B86" w:rsidRDefault="00642458" w:rsidP="00642458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ООП ДОУ</w:t>
            </w:r>
          </w:p>
          <w:p w:rsidR="00FE1E4B" w:rsidRPr="00F9375D" w:rsidRDefault="00642458" w:rsidP="00642458">
            <w:pPr>
              <w:pStyle w:val="a3"/>
              <w:autoSpaceDE w:val="0"/>
              <w:spacing w:after="0" w:line="240" w:lineRule="auto"/>
              <w:ind w:left="119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B86">
              <w:rPr>
                <w:rFonts w:ascii="Times New Roman" w:hAnsi="Times New Roman" w:cs="Times New Roman"/>
                <w:sz w:val="20"/>
                <w:szCs w:val="20"/>
              </w:rPr>
              <w:t>https://mdou151.edu.yar.ru/svedeniya_ob_obrazovatelnoy_organizatsii/obrazovanie.html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9D21A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515E3" w:rsidRPr="00F75470" w:rsidRDefault="00293AE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</w:t>
            </w:r>
            <w:r w:rsidR="000B5EFB" w:rsidRPr="00F75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тсутствуют обоснованные жалобы на формы физического и психического насилия в отношении </w:t>
            </w:r>
            <w:proofErr w:type="gramStart"/>
            <w:r w:rsidR="000B5EFB" w:rsidRPr="00F75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  <w:p w:rsidR="000B5EFB" w:rsidRPr="00F9375D" w:rsidRDefault="000B5EF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4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F75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754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F75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F7547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Журнал регистрации обращений, протоколы заседания комиссии по урегулированию споров между участниками образовательных отношений находятся в кабинете заведующего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72084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вовлеченных в образовательную деятельность к общему количеству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</w:p>
          <w:p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720844" w:rsidP="00C9381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  <w:r w:rsidR="009001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93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D3182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9381A" w:rsidRPr="00C9381A" w:rsidRDefault="008B4ECB" w:rsidP="00C9381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9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</w:t>
            </w:r>
            <w:r w:rsidR="00527340" w:rsidRPr="00C9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обеспечена поддержка родителей (законных представителей) в воспитании детей, охране и укреплении их здоровья, семьи </w:t>
            </w:r>
            <w:proofErr w:type="gramStart"/>
            <w:r w:rsidR="00527340" w:rsidRPr="00C9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вовлечены непосредственно в образовательную деятельность посредством </w:t>
            </w:r>
            <w:r w:rsidR="00C9381A" w:rsidRPr="00C9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различных форм работы выбраны</w:t>
            </w:r>
            <w:proofErr w:type="gramEnd"/>
            <w:r w:rsidR="00C9381A" w:rsidRPr="00C9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C9381A" w:rsidRPr="00C9381A" w:rsidRDefault="00C9381A" w:rsidP="00C93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1A">
              <w:rPr>
                <w:rFonts w:ascii="Times New Roman" w:hAnsi="Times New Roman" w:cs="Times New Roman"/>
                <w:sz w:val="20"/>
                <w:szCs w:val="20"/>
              </w:rPr>
              <w:t xml:space="preserve">Дни открытых дверей. </w:t>
            </w:r>
          </w:p>
          <w:p w:rsidR="00C9381A" w:rsidRPr="00C9381A" w:rsidRDefault="00C9381A" w:rsidP="00C93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1A">
              <w:rPr>
                <w:rFonts w:ascii="Times New Roman" w:hAnsi="Times New Roman" w:cs="Times New Roman"/>
                <w:sz w:val="20"/>
                <w:szCs w:val="20"/>
              </w:rPr>
              <w:t xml:space="preserve">- Дни здоровья. </w:t>
            </w:r>
          </w:p>
          <w:p w:rsidR="00C9381A" w:rsidRPr="00C9381A" w:rsidRDefault="00C9381A" w:rsidP="00C93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1A">
              <w:rPr>
                <w:rFonts w:ascii="Times New Roman" w:hAnsi="Times New Roman" w:cs="Times New Roman"/>
                <w:sz w:val="20"/>
                <w:szCs w:val="20"/>
              </w:rPr>
              <w:t xml:space="preserve">- Недели творчества </w:t>
            </w:r>
          </w:p>
          <w:p w:rsidR="00C9381A" w:rsidRPr="00C9381A" w:rsidRDefault="00C9381A" w:rsidP="00C93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1A">
              <w:rPr>
                <w:rFonts w:ascii="Times New Roman" w:hAnsi="Times New Roman" w:cs="Times New Roman"/>
                <w:sz w:val="20"/>
                <w:szCs w:val="20"/>
              </w:rPr>
              <w:t xml:space="preserve">- Совместные праздники, развлечения. - Встречи с интересными людьми </w:t>
            </w:r>
          </w:p>
          <w:p w:rsidR="00C9381A" w:rsidRPr="00C9381A" w:rsidRDefault="00C9381A" w:rsidP="00C93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1A">
              <w:rPr>
                <w:rFonts w:ascii="Times New Roman" w:hAnsi="Times New Roman" w:cs="Times New Roman"/>
                <w:sz w:val="20"/>
                <w:szCs w:val="20"/>
              </w:rPr>
              <w:t>- Семейные клубы «Дружная семейка», «Навстречу друг другу»;</w:t>
            </w:r>
          </w:p>
          <w:p w:rsidR="00C9381A" w:rsidRPr="00C9381A" w:rsidRDefault="00C9381A" w:rsidP="00C93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1A">
              <w:rPr>
                <w:rFonts w:ascii="Times New Roman" w:hAnsi="Times New Roman" w:cs="Times New Roman"/>
                <w:sz w:val="20"/>
                <w:szCs w:val="20"/>
              </w:rPr>
              <w:t xml:space="preserve"> -семейные гостиные </w:t>
            </w:r>
          </w:p>
          <w:p w:rsidR="00C9381A" w:rsidRPr="00C9381A" w:rsidRDefault="00C9381A" w:rsidP="00C93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Клубы по интересам для родителей;</w:t>
            </w:r>
          </w:p>
          <w:p w:rsidR="00C9381A" w:rsidRPr="00C9381A" w:rsidRDefault="00C9381A" w:rsidP="00C93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1A"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творческих выставках, смотрах-конкурсах </w:t>
            </w:r>
          </w:p>
          <w:p w:rsidR="00C9381A" w:rsidRDefault="00C9381A" w:rsidP="00C938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81A">
              <w:rPr>
                <w:rFonts w:ascii="Times New Roman" w:hAnsi="Times New Roman" w:cs="Times New Roman"/>
                <w:sz w:val="20"/>
                <w:szCs w:val="20"/>
              </w:rPr>
              <w:t xml:space="preserve">- Мероприятия с родителями в рамках проектной деятельности </w:t>
            </w:r>
          </w:p>
          <w:p w:rsidR="00527340" w:rsidRPr="00C9381A" w:rsidRDefault="00527340" w:rsidP="00C938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охвачено</w:t>
            </w:r>
            <w:r w:rsidR="00C9381A" w:rsidRPr="00C9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100 % родителей.</w:t>
            </w:r>
          </w:p>
          <w:p w:rsidR="00D31826" w:rsidRPr="00C9381A" w:rsidRDefault="00900105" w:rsidP="00C9381A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38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C9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38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C93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C9381A" w:rsidRPr="000D4B86" w:rsidRDefault="00C9381A" w:rsidP="00C9381A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4B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ООП ДОУ</w:t>
            </w:r>
          </w:p>
          <w:p w:rsidR="00C9381A" w:rsidRDefault="00C9381A" w:rsidP="00C9381A">
            <w:pPr>
              <w:pStyle w:val="a3"/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0D4B86">
              <w:rPr>
                <w:rFonts w:ascii="Times New Roman" w:hAnsi="Times New Roman" w:cs="Times New Roman"/>
                <w:sz w:val="20"/>
                <w:szCs w:val="20"/>
              </w:rPr>
              <w:t>https://mdou151.edu.yar.ru/svedeniya_ob_obrazovatelnoy_organizatsii/obrazovanie.html</w:t>
            </w:r>
            <w:r w:rsidRPr="00BB709F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  <w:t xml:space="preserve"> </w:t>
            </w:r>
          </w:p>
          <w:p w:rsidR="00C9381A" w:rsidRPr="0001059F" w:rsidRDefault="00C9381A" w:rsidP="00C9381A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D31826" w:rsidRPr="00F9375D" w:rsidRDefault="00BF1A00" w:rsidP="00C9381A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9381A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программами дополнительного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 данной возрастной группы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B281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0B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EC12CA" w:rsidRDefault="00046543" w:rsidP="008F4BF2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2CA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детей в возрасте 5-7 лет </w:t>
            </w:r>
            <w:r w:rsidR="000B2812" w:rsidRPr="00EC12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9381A" w:rsidRPr="00EC12CA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  <w:r w:rsidRPr="00EC12CA">
              <w:rPr>
                <w:rFonts w:ascii="Times New Roman" w:hAnsi="Times New Roman" w:cs="Times New Roman"/>
                <w:sz w:val="20"/>
                <w:szCs w:val="20"/>
              </w:rPr>
              <w:t>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</w:t>
            </w:r>
            <w:r w:rsidR="000B2812" w:rsidRPr="00EC12CA">
              <w:rPr>
                <w:rFonts w:ascii="Times New Roman" w:hAnsi="Times New Roman" w:cs="Times New Roman"/>
                <w:sz w:val="20"/>
                <w:szCs w:val="20"/>
              </w:rPr>
              <w:t xml:space="preserve"> – 78 человек. Общий  охват - </w:t>
            </w:r>
            <w:r w:rsidRPr="00EC1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654" w:rsidRPr="00EC12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12CA">
              <w:rPr>
                <w:rFonts w:ascii="Times New Roman" w:hAnsi="Times New Roman" w:cs="Times New Roman"/>
                <w:sz w:val="20"/>
                <w:szCs w:val="20"/>
              </w:rPr>
              <w:t xml:space="preserve">6 человек, что составляет </w:t>
            </w:r>
            <w:r w:rsidR="000B2812" w:rsidRPr="00EC12C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EC12CA">
              <w:rPr>
                <w:rFonts w:ascii="Times New Roman" w:hAnsi="Times New Roman" w:cs="Times New Roman"/>
                <w:sz w:val="20"/>
                <w:szCs w:val="20"/>
              </w:rPr>
              <w:t xml:space="preserve">%. Воспитанники посещают </w:t>
            </w:r>
            <w:r w:rsidR="000B2812" w:rsidRPr="00EC12CA">
              <w:rPr>
                <w:rFonts w:ascii="Times New Roman" w:hAnsi="Times New Roman" w:cs="Times New Roman"/>
                <w:sz w:val="20"/>
                <w:szCs w:val="20"/>
              </w:rPr>
              <w:t>кружки социально-педагогической, спортивной, художественной  направленности,</w:t>
            </w:r>
            <w:r w:rsidRPr="00EC12C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получают платные образовательные услуги в ДОО.</w:t>
            </w:r>
          </w:p>
          <w:p w:rsidR="000B2812" w:rsidRPr="00EC12CA" w:rsidRDefault="000B2812" w:rsidP="008F4BF2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2CA">
              <w:rPr>
                <w:rFonts w:ascii="Times New Roman" w:hAnsi="Times New Roman" w:cs="Times New Roman"/>
                <w:sz w:val="20"/>
                <w:szCs w:val="20"/>
              </w:rPr>
              <w:t xml:space="preserve">В ДОУ функционирует 5 услуг </w:t>
            </w:r>
            <w:proofErr w:type="spellStart"/>
            <w:proofErr w:type="gramStart"/>
            <w:r w:rsidRPr="00EC12CA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EC12C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их посещает в возрасте 2- 4 года – 35 человек, 5-7 лет – 46.</w:t>
            </w:r>
          </w:p>
          <w:p w:rsidR="00EC12CA" w:rsidRPr="00EC12CA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2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EC12CA" w:rsidRPr="0001059F" w:rsidRDefault="00EC12CA" w:rsidP="00EC12CA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046543" w:rsidRDefault="00BF1A00" w:rsidP="00EC12C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24" w:history="1">
              <w:r w:rsidR="00EC12CA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  <w:p w:rsidR="00EC12CA" w:rsidRPr="00F9375D" w:rsidRDefault="00EC12CA" w:rsidP="00EC12C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2CA">
              <w:rPr>
                <w:rFonts w:ascii="Times New Roman" w:hAnsi="Times New Roman" w:cs="Times New Roman"/>
                <w:sz w:val="20"/>
                <w:szCs w:val="20"/>
              </w:rPr>
              <w:t>https://mdou151.edu.yar.ru/personifitsirovannoe_finansirovanie_dopolnitelnogo_obrazo</w:t>
            </w:r>
          </w:p>
        </w:tc>
      </w:tr>
      <w:tr w:rsidR="00046543" w:rsidRPr="00F9375D" w:rsidTr="00BB709F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детей,  участвующих в конкурсах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EC12CA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2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</w:t>
            </w:r>
            <w:r w:rsidR="00EC12CA" w:rsidRPr="00EC12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Дипломы победителей размещаются на странице ДОУ в социальной сети ВК.</w:t>
            </w:r>
          </w:p>
          <w:p w:rsidR="00046543" w:rsidRPr="00EC12CA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C12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EC12CA" w:rsidRPr="0001059F" w:rsidRDefault="00EC12CA" w:rsidP="00EC12CA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EC12CA" w:rsidRDefault="00BF1A00" w:rsidP="00EC12C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25" w:history="1">
              <w:r w:rsidR="00EC12CA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  <w:p w:rsidR="00046543" w:rsidRDefault="00EC12CA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достижения 2020-2021</w:t>
            </w:r>
          </w:p>
          <w:p w:rsidR="00EC12CA" w:rsidRPr="00F9375D" w:rsidRDefault="00EC12CA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2CA">
              <w:rPr>
                <w:rFonts w:ascii="Times New Roman" w:hAnsi="Times New Roman" w:cs="Times New Roman"/>
                <w:sz w:val="20"/>
                <w:szCs w:val="20"/>
              </w:rPr>
              <w:t>https://mdou151.edu.yar.ru/nashi_dostizheniya/nashi_dostizheniya.html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EC12C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EC12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0678DC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детского сада принимают участие в социальных проектах и волонтерском движении: «Собери мак</w:t>
            </w:r>
            <w:r w:rsidR="00EC12CA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улатуру», «Добрые крышечки», «Батарейка, сдавайся» и многое другое. </w:t>
            </w: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в мероприятиях приняло участие </w:t>
            </w:r>
            <w:r w:rsidR="00EC12CA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</w:t>
            </w:r>
            <w:r w:rsidR="00DA22EE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чел., что составляет </w:t>
            </w:r>
            <w:r w:rsidR="00EC12CA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  <w:r w:rsidR="00DA22EE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от общего числа детей получающих услугу дошкольного образования.</w:t>
            </w:r>
          </w:p>
          <w:p w:rsidR="000678DC" w:rsidRPr="000678DC" w:rsidRDefault="000678DC" w:rsidP="000678DC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ЯрСАД</w:t>
            </w:r>
            <w:proofErr w:type="spellEnd"/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- группа в социальной сети ВК, «Детский сад – центр </w:t>
            </w: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социальной активности» - сетевое объединение 7 садов города.</w:t>
            </w:r>
          </w:p>
          <w:p w:rsidR="00046543" w:rsidRPr="000678DC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8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0678DC" w:rsidRPr="0001059F" w:rsidRDefault="000678DC" w:rsidP="000678DC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046543" w:rsidRDefault="00BF1A00" w:rsidP="000678DC">
            <w:pPr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26" w:history="1">
              <w:r w:rsidR="000678DC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  <w:p w:rsidR="000678DC" w:rsidRPr="000678DC" w:rsidRDefault="00BF1A00" w:rsidP="000678D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hyperlink r:id="rId27" w:tgtFrame="_blank" w:history="1">
              <w:r w:rsidR="000678DC" w:rsidRPr="00C208C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https://vk.com/club204209179</w:t>
              </w:r>
            </w:hyperlink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067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0678DC" w:rsidRDefault="000D5F12" w:rsidP="000678D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детского сада с ОВЗ принимают участие в социальных проектах и волонтерском движении: «Собери макулатуру», «Добрые крышечки»</w:t>
            </w:r>
            <w:r w:rsidR="000678DC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другое</w:t>
            </w:r>
            <w:proofErr w:type="gramStart"/>
            <w:r w:rsidR="000678DC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End"/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Общее количество детей с ОВЗ (обусловленные ТНР, дети ЗПР) </w:t>
            </w:r>
            <w:r w:rsidR="000678DC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человек. </w:t>
            </w:r>
            <w:r w:rsidR="000678DC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они активно принимают участие в социальных проектах.</w:t>
            </w:r>
          </w:p>
          <w:p w:rsidR="00046543" w:rsidRPr="000678DC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8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0678DC" w:rsidRPr="0001059F" w:rsidRDefault="000678DC" w:rsidP="000678DC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046543" w:rsidRPr="00F9375D" w:rsidRDefault="00BF1A00" w:rsidP="000678D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0678DC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художетсвенно-эстетичесоке</w:t>
            </w:r>
            <w:proofErr w:type="spell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физическое развитие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0678DC" w:rsidRDefault="008F4BF2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художетсвенно-эстетичесоке</w:t>
            </w:r>
            <w:proofErr w:type="spellEnd"/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физическое развитие. По р</w:t>
            </w:r>
            <w:r w:rsidR="00046543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езультат</w:t>
            </w: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</w:t>
            </w:r>
            <w:r w:rsidR="00046543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мониторинга освоения образовательной программы ДОО (АООП ДОУ, ООП ДОО)</w:t>
            </w: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целевые </w:t>
            </w:r>
            <w:r w:rsidR="0039001E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 выполнены</w:t>
            </w: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программу дошкольного образования освоили 100% воспитанников на уровне возрастной нормы.</w:t>
            </w:r>
          </w:p>
          <w:p w:rsidR="00046543" w:rsidRPr="000678DC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678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0678DC" w:rsidRPr="0001059F" w:rsidRDefault="000678DC" w:rsidP="000678DC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046543" w:rsidRPr="00F9375D" w:rsidRDefault="00BF1A00" w:rsidP="000678DC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hyperlink r:id="rId29" w:history="1">
              <w:r w:rsidR="000678DC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7.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</w:t>
            </w: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0678DC" w:rsidRDefault="000D5EE6" w:rsidP="000D5E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ДОО созданы санитарно-гигиенические условия в соответствии с </w:t>
            </w:r>
            <w:r w:rsidRPr="000678DC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046543" w:rsidRPr="000678DC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</w:t>
            </w:r>
            <w:r w:rsidRPr="000678DC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046543" w:rsidRPr="000678DC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Pr="000678DC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Все рекомендации фиксируются в </w:t>
            </w: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="00046543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урнал</w:t>
            </w: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046543"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контроля санитарного состояния помещений</w:t>
            </w:r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78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78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0678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0678D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52E7" w:rsidRPr="003A6505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ДОО проводятся мероприятия по сохранению и укреплению здоровья</w:t>
            </w:r>
            <w:r w:rsidR="000D5EE6"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разработана, утверждена, реализуется </w:t>
            </w:r>
            <w:r w:rsidR="00D852E7"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</w:t>
            </w:r>
            <w:r w:rsidR="000D5EE6"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рограмма </w:t>
            </w:r>
            <w:r w:rsidR="00D852E7"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Здоровья»,  программа Александровой Е.Н. «Остров здоровья», </w:t>
            </w:r>
            <w:proofErr w:type="spellStart"/>
            <w:r w:rsidR="00D852E7"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здоровьесберегающие</w:t>
            </w:r>
            <w:proofErr w:type="spellEnd"/>
            <w:r w:rsidR="00D852E7"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технологии.</w:t>
            </w:r>
          </w:p>
          <w:p w:rsidR="00D67DB2" w:rsidRPr="003A6505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A65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65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D852E7" w:rsidRPr="0001059F" w:rsidRDefault="00D852E7" w:rsidP="00D852E7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10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2020-2021</w:t>
            </w:r>
          </w:p>
          <w:p w:rsidR="00046543" w:rsidRDefault="00BF1A00" w:rsidP="00D852E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30" w:history="1">
              <w:r w:rsidR="00D852E7" w:rsidRPr="0001059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  <w:p w:rsidR="00D852E7" w:rsidRDefault="00D852E7" w:rsidP="00D852E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Программа Здоровья</w:t>
            </w:r>
          </w:p>
          <w:p w:rsidR="00D852E7" w:rsidRPr="00F9375D" w:rsidRDefault="00D852E7" w:rsidP="00D852E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E7">
              <w:rPr>
                <w:rFonts w:ascii="Times New Roman" w:hAnsi="Times New Roman" w:cs="Times New Roman"/>
                <w:sz w:val="20"/>
                <w:szCs w:val="20"/>
              </w:rPr>
              <w:t>https://mdou151.edu.yar.ru/svedeniya_ob_obrazovatelnoy_organizatsii/obrazovanie.html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</w:t>
            </w: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п.2.4.6. 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67DB2" w:rsidRPr="003A6505" w:rsidRDefault="00046543" w:rsidP="00D67DB2">
            <w:pPr>
              <w:autoSpaceDE w:val="0"/>
              <w:spacing w:after="0" w:line="240" w:lineRule="auto"/>
              <w:ind w:left="113" w:right="156"/>
              <w:jc w:val="both"/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D67DB2"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детском саду</w:t>
            </w:r>
            <w:r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организован процесс питания в соответствии </w:t>
            </w:r>
            <w:r w:rsidR="00D67DB2" w:rsidRPr="003A650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</w:t>
            </w:r>
            <w:r w:rsidR="00D67DB2" w:rsidRPr="003A6505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28.09.2020 №28</w:t>
            </w:r>
            <w:r w:rsidR="00D67DB2" w:rsidRPr="003A650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67DB2" w:rsidRPr="003A6505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2.4.3648-20</w:t>
            </w:r>
            <w:r w:rsidR="00D67DB2" w:rsidRPr="003A650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 </w:t>
            </w:r>
          </w:p>
          <w:p w:rsidR="003A6505" w:rsidRPr="003A6505" w:rsidRDefault="003A6505" w:rsidP="00D67DB2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50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ДОУ организован </w:t>
            </w:r>
            <w:proofErr w:type="spellStart"/>
            <w:r w:rsidRPr="003A650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аутсорсинг</w:t>
            </w:r>
            <w:proofErr w:type="spellEnd"/>
            <w:r w:rsidRPr="003A650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питания с ООО «Комбинат социального питания»</w:t>
            </w:r>
            <w:r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65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3A650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контроля организации питания</w:t>
            </w:r>
            <w:r w:rsidRPr="003A6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650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находятся у старшей медицинской сестры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BD182C" w:rsidRDefault="00BF1A00" w:rsidP="00BD182C">
            <w:pPr>
              <w:pStyle w:val="2"/>
              <w:spacing w:before="0" w:line="240" w:lineRule="auto"/>
              <w:ind w:right="156"/>
              <w:jc w:val="both"/>
              <w:rPr>
                <w:color w:val="000000" w:themeColor="text1"/>
              </w:rPr>
            </w:pPr>
            <w:hyperlink r:id="rId31" w:history="1">
              <w:r w:rsidR="00046543" w:rsidRPr="00BD182C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Лицензия на осуществление медицинской деятельности № ЛО-76-01-00</w:t>
              </w:r>
              <w:r w:rsidR="00BD182C" w:rsidRPr="00BD182C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1733 от 16</w:t>
              </w:r>
              <w:r w:rsidR="00046543" w:rsidRPr="00BD182C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 w:rsidR="00BD182C" w:rsidRPr="00BD182C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11.2015</w:t>
              </w:r>
              <w:r w:rsidR="00046543" w:rsidRPr="00BD182C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г.</w:t>
              </w:r>
            </w:hyperlink>
          </w:p>
          <w:p w:rsidR="00BD182C" w:rsidRPr="00BD182C" w:rsidRDefault="00BD182C" w:rsidP="00BD182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8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организовано медицинское обслуживание, работает старшая медицинская сестра.</w:t>
            </w:r>
          </w:p>
          <w:p w:rsidR="00BD182C" w:rsidRPr="00BD182C" w:rsidRDefault="00BD182C" w:rsidP="00BD182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8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Медицинский блок: кабинет </w:t>
            </w:r>
            <w:proofErr w:type="spellStart"/>
            <w:proofErr w:type="gramStart"/>
            <w:r w:rsidRPr="00BD18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proofErr w:type="spellEnd"/>
            <w:proofErr w:type="gramEnd"/>
            <w:r w:rsidRPr="00BD18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медсестры, процедурная, санузел, комната для уборочного инвентаря, раздевалка.</w:t>
            </w:r>
          </w:p>
          <w:p w:rsidR="00BD182C" w:rsidRPr="00BD182C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8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BD18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46543" w:rsidRPr="00BD182C" w:rsidRDefault="00BD182C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D182C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 xml:space="preserve">Лицензия на осуществление медицинской деятельности </w:t>
            </w:r>
          </w:p>
          <w:p w:rsidR="00BD182C" w:rsidRPr="00F9375D" w:rsidRDefault="00BD182C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8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https://mdou151.e</w:t>
            </w:r>
            <w:r w:rsidRPr="00BD182C">
              <w:rPr>
                <w:rFonts w:ascii="Times New Roman" w:hAnsi="Times New Roman" w:cs="Times New Roman"/>
                <w:sz w:val="20"/>
                <w:szCs w:val="20"/>
              </w:rPr>
              <w:t>du.yar.ru/svedeniya_ob_obrazovatelnoy_organizatsii/dokumenti.html</w:t>
            </w:r>
          </w:p>
        </w:tc>
      </w:tr>
      <w:tr w:rsidR="00046543" w:rsidRPr="00F9375D" w:rsidTr="00BB709F">
        <w:trPr>
          <w:trHeight w:val="433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безопасных условий </w:t>
            </w: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D182C" w:rsidRPr="001A50DB" w:rsidRDefault="00D67DB2" w:rsidP="001A50DB">
            <w:pPr>
              <w:pStyle w:val="2"/>
              <w:spacing w:before="0" w:line="240" w:lineRule="auto"/>
              <w:ind w:right="15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="00BD182C" w:rsidRPr="001A50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BD182C" w:rsidRPr="001A50DB" w:rsidRDefault="00BD182C" w:rsidP="001A50DB">
            <w:pPr>
              <w:pStyle w:val="2"/>
              <w:spacing w:before="0" w:line="240" w:lineRule="auto"/>
              <w:ind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система видеонаблюдения</w:t>
            </w:r>
          </w:p>
          <w:p w:rsidR="00BD182C" w:rsidRPr="001A50DB" w:rsidRDefault="00BD182C" w:rsidP="001A5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ворота с автоматическим приводом</w:t>
            </w:r>
          </w:p>
          <w:p w:rsidR="00BD182C" w:rsidRPr="001A50DB" w:rsidRDefault="00BD182C" w:rsidP="001A5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домофон</w:t>
            </w:r>
            <w:proofErr w:type="spellEnd"/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калитке и на основном входе в здание</w:t>
            </w:r>
          </w:p>
          <w:p w:rsidR="00BD182C" w:rsidRPr="001A50DB" w:rsidRDefault="00BD182C" w:rsidP="001A50DB">
            <w:pPr>
              <w:pStyle w:val="2"/>
              <w:spacing w:before="0" w:line="240" w:lineRule="auto"/>
              <w:ind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Паспорт безопасности</w:t>
            </w:r>
          </w:p>
          <w:p w:rsidR="00BD182C" w:rsidRPr="001A50DB" w:rsidRDefault="00BD182C" w:rsidP="001A5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1A50DB"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доступности объекта социальной инфраструктуры</w:t>
            </w:r>
          </w:p>
          <w:p w:rsidR="001A50DB" w:rsidRPr="001A50DB" w:rsidRDefault="001A50DB" w:rsidP="001A5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Паспорт дорожной безопасности</w:t>
            </w:r>
          </w:p>
          <w:p w:rsidR="00046543" w:rsidRPr="001A50DB" w:rsidRDefault="00046543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A50DB" w:rsidRPr="001A50DB" w:rsidRDefault="001A50DB" w:rsidP="001A50DB">
            <w:pPr>
              <w:tabs>
                <w:tab w:val="left" w:pos="544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Публичный доклад 2020-2021</w:t>
            </w:r>
          </w:p>
          <w:p w:rsidR="001A50DB" w:rsidRPr="001A50DB" w:rsidRDefault="00BF1A00" w:rsidP="001A50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32" w:history="1">
              <w:r w:rsidR="001A50DB" w:rsidRPr="001A50D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https://mdou151.edu.yar.ru/svedeniya_ob_obrazovatelnoy_organizatsii/</w:t>
              </w:r>
            </w:hyperlink>
          </w:p>
          <w:p w:rsidR="00046543" w:rsidRPr="001A50DB" w:rsidRDefault="00046543" w:rsidP="001A50DB">
            <w:pPr>
              <w:pStyle w:val="a3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Журнал визуального производственного контроля</w:t>
            </w: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A50D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находятся у </w:t>
            </w:r>
            <w:r w:rsidR="001A50DB" w:rsidRPr="001A50D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завхоза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</w:t>
            </w: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ЧС и несчастными случаями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1A50DB" w:rsidRDefault="00117E48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организован</w:t>
            </w:r>
            <w:r w:rsidR="00046543"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046543"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истематически</w:t>
            </w: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="00046543"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046543"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="00046543"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ЧС и несчастными случаями</w:t>
            </w: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</w:t>
            </w:r>
            <w:r w:rsidR="00F9375D"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46543" w:rsidRPr="001A50DB" w:rsidRDefault="00046543" w:rsidP="00046543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46543" w:rsidRPr="001A50DB" w:rsidRDefault="00046543" w:rsidP="001A50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0D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Журнал визуального производственного контроля, журнал проведения инструктажей</w:t>
            </w:r>
            <w:r w:rsidRPr="001A5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A50D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находятся у </w:t>
            </w:r>
            <w:r w:rsidR="001A50DB" w:rsidRPr="001A50D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завхоза</w:t>
            </w:r>
          </w:p>
        </w:tc>
      </w:tr>
    </w:tbl>
    <w:p w:rsidR="001A74E2" w:rsidRPr="00F9375D" w:rsidRDefault="001A74E2">
      <w:pPr>
        <w:ind w:right="2357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«</w:t>
      </w:r>
      <w:r w:rsidR="001A50DB">
        <w:rPr>
          <w:rFonts w:ascii="Times New Roman" w:hAnsi="Times New Roman" w:cs="Times New Roman"/>
          <w:sz w:val="20"/>
          <w:szCs w:val="20"/>
          <w:u w:val="single"/>
        </w:rPr>
        <w:t>26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 w:rsidRPr="00F9375D">
        <w:rPr>
          <w:rFonts w:ascii="Times New Roman" w:hAnsi="Times New Roman" w:cs="Times New Roman"/>
          <w:sz w:val="20"/>
          <w:szCs w:val="20"/>
        </w:rPr>
        <w:t xml:space="preserve"> 20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21</w:t>
      </w:r>
      <w:r w:rsidRPr="00F9375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A74E2" w:rsidRPr="00F9375D" w:rsidRDefault="001A74E2" w:rsidP="001A74E2">
      <w:pPr>
        <w:ind w:right="89"/>
        <w:jc w:val="right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Заведующий МДОУ «</w:t>
      </w:r>
      <w:r w:rsidR="008F6824" w:rsidRPr="00F9375D">
        <w:rPr>
          <w:rFonts w:ascii="Times New Roman" w:hAnsi="Times New Roman" w:cs="Times New Roman"/>
          <w:sz w:val="20"/>
          <w:szCs w:val="20"/>
        </w:rPr>
        <w:t xml:space="preserve">Детский сад № </w:t>
      </w:r>
      <w:r w:rsidR="001A50DB">
        <w:rPr>
          <w:rFonts w:ascii="Times New Roman" w:hAnsi="Times New Roman" w:cs="Times New Roman"/>
          <w:sz w:val="20"/>
          <w:szCs w:val="20"/>
        </w:rPr>
        <w:t>151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____________________________ </w:t>
      </w:r>
      <w:r w:rsidR="001A50DB">
        <w:rPr>
          <w:rFonts w:ascii="Times New Roman" w:hAnsi="Times New Roman" w:cs="Times New Roman"/>
          <w:sz w:val="20"/>
          <w:szCs w:val="20"/>
        </w:rPr>
        <w:t xml:space="preserve">Ю.С. </w:t>
      </w:r>
      <w:proofErr w:type="gramStart"/>
      <w:r w:rsidR="001A50DB">
        <w:rPr>
          <w:rFonts w:ascii="Times New Roman" w:hAnsi="Times New Roman" w:cs="Times New Roman"/>
          <w:sz w:val="20"/>
          <w:szCs w:val="20"/>
        </w:rPr>
        <w:t>Кирюшина</w:t>
      </w:r>
      <w:proofErr w:type="gramEnd"/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Глоссарий: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ОВЗ – </w:t>
      </w:r>
      <w:r w:rsidRPr="00F9375D">
        <w:rPr>
          <w:rFonts w:ascii="Times New Roman" w:hAnsi="Times New Roman" w:cs="Times New Roman"/>
          <w:sz w:val="20"/>
          <w:szCs w:val="20"/>
        </w:rPr>
        <w:t>ограниченные возможности здоровья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ДОО – </w:t>
      </w:r>
      <w:r w:rsidRPr="00F9375D">
        <w:rPr>
          <w:rFonts w:ascii="Times New Roman" w:hAnsi="Times New Roman" w:cs="Times New Roman"/>
          <w:sz w:val="20"/>
          <w:szCs w:val="20"/>
        </w:rPr>
        <w:t>дошкольная образовательная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орга</w:t>
      </w:r>
      <w:r w:rsidRPr="00F9375D">
        <w:rPr>
          <w:rFonts w:ascii="Times New Roman" w:hAnsi="Times New Roman" w:cs="Times New Roman"/>
          <w:sz w:val="20"/>
          <w:szCs w:val="20"/>
        </w:rPr>
        <w:t>низация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МЗ – </w:t>
      </w:r>
      <w:r w:rsidRPr="00F9375D">
        <w:rPr>
          <w:rFonts w:ascii="Times New Roman" w:hAnsi="Times New Roman" w:cs="Times New Roman"/>
          <w:sz w:val="20"/>
          <w:szCs w:val="20"/>
        </w:rPr>
        <w:t>муниципальное задание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ПМПК - </w:t>
      </w:r>
      <w:proofErr w:type="spellStart"/>
      <w:r w:rsidRPr="00F9375D">
        <w:rPr>
          <w:rFonts w:ascii="Times New Roman" w:hAnsi="Times New Roman" w:cs="Times New Roman"/>
          <w:sz w:val="20"/>
          <w:szCs w:val="20"/>
        </w:rPr>
        <w:t>психолого-медико-педагогический</w:t>
      </w:r>
      <w:proofErr w:type="spellEnd"/>
      <w:r w:rsidRPr="00F9375D">
        <w:rPr>
          <w:rFonts w:ascii="Times New Roman" w:hAnsi="Times New Roman" w:cs="Times New Roman"/>
          <w:sz w:val="20"/>
          <w:szCs w:val="20"/>
        </w:rPr>
        <w:t xml:space="preserve"> консилиум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АСИОУ – автоматизированная система информационного обеспечения управления </w:t>
      </w:r>
      <w:r w:rsidRPr="00F9375D">
        <w:rPr>
          <w:rFonts w:ascii="Times New Roman" w:hAnsi="Times New Roman" w:cs="Times New Roman"/>
          <w:sz w:val="20"/>
          <w:szCs w:val="20"/>
        </w:rPr>
        <w:t>образовательным процессом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ВСОКО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внутренняя система оценки качества образования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ПФДО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персонифицированное финансирование дополнительного образования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КПК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курсы получения квалификации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МСО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муниципальная система образования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РППС </w:t>
      </w:r>
      <w:r w:rsidR="00BD216D" w:rsidRPr="00F9375D">
        <w:rPr>
          <w:rFonts w:ascii="Times New Roman" w:hAnsi="Times New Roman" w:cs="Times New Roman"/>
          <w:b/>
          <w:sz w:val="20"/>
          <w:szCs w:val="20"/>
        </w:rPr>
        <w:t>ДОО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– развивающая предметно-пространственная среда дошкольной образовательной организации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образовательная программа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основная образовательная программа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ООП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основная образовательная программа</w:t>
      </w:r>
    </w:p>
    <w:p w:rsidR="00BF6E70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ЧС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чрезвычайная ситуация</w:t>
      </w:r>
    </w:p>
    <w:p w:rsidR="00574424" w:rsidRPr="00F9375D" w:rsidRDefault="00574424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E70" w:rsidRPr="00F9375D" w:rsidRDefault="00BF6E70" w:rsidP="00BF6E70">
      <w:pPr>
        <w:pStyle w:val="1"/>
        <w:spacing w:before="0" w:beforeAutospacing="0" w:after="240" w:afterAutospacing="0"/>
        <w:jc w:val="center"/>
        <w:textAlignment w:val="baseline"/>
        <w:rPr>
          <w:color w:val="444444"/>
          <w:sz w:val="20"/>
          <w:szCs w:val="20"/>
        </w:rPr>
        <w:sectPr w:rsidR="00BF6E70" w:rsidRPr="00F9375D" w:rsidSect="00C722B2">
          <w:footerReference w:type="default" r:id="rId33"/>
          <w:pgSz w:w="16838" w:h="11906" w:orient="landscape"/>
          <w:pgMar w:top="720" w:right="720" w:bottom="720" w:left="720" w:header="720" w:footer="720" w:gutter="0"/>
          <w:cols w:space="720"/>
        </w:sectPr>
      </w:pPr>
    </w:p>
    <w:p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lastRenderedPageBreak/>
        <w:t xml:space="preserve">Об утверждении санитарных правил и норм </w:t>
      </w:r>
      <w:proofErr w:type="spellStart"/>
      <w:r w:rsidRPr="00F9375D">
        <w:rPr>
          <w:sz w:val="20"/>
          <w:szCs w:val="20"/>
        </w:rPr>
        <w:t>СанПиН</w:t>
      </w:r>
      <w:proofErr w:type="spellEnd"/>
      <w:r w:rsidRPr="00F9375D">
        <w:rPr>
          <w:sz w:val="20"/>
          <w:szCs w:val="20"/>
        </w:rPr>
        <w:t xml:space="preserve"> 1.2.3685-21 </w:t>
      </w:r>
    </w:p>
    <w:p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«Гигиенические нормативы и требования к обеспечению безопасности и (или) безвредности для чел</w:t>
      </w:r>
      <w:r w:rsidRPr="00F9375D">
        <w:rPr>
          <w:sz w:val="20"/>
          <w:szCs w:val="20"/>
        </w:rPr>
        <w:t>о</w:t>
      </w:r>
      <w:r w:rsidRPr="00F9375D">
        <w:rPr>
          <w:sz w:val="20"/>
          <w:szCs w:val="20"/>
        </w:rPr>
        <w:t>века факторов среды обитания»</w:t>
      </w:r>
    </w:p>
    <w:p w:rsidR="00BF6E70" w:rsidRPr="00F9375D" w:rsidRDefault="00BF6E70" w:rsidP="00BF6E70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9375D">
        <w:rPr>
          <w:rFonts w:ascii="Times New Roman" w:hAnsi="Times New Roman" w:cs="Times New Roman"/>
          <w:color w:val="auto"/>
          <w:sz w:val="20"/>
          <w:szCs w:val="20"/>
        </w:rPr>
        <w:t>Нормативы площадей помещений</w:t>
      </w:r>
    </w:p>
    <w:p w:rsidR="00BF6E70" w:rsidRPr="00F9375D" w:rsidRDefault="00BF6E70" w:rsidP="00BF6E70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BF6E70" w:rsidRPr="00F9375D" w:rsidRDefault="00BF6E70" w:rsidP="00BF6E70">
      <w:pPr>
        <w:pStyle w:val="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Таблица 6.1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62"/>
        <w:gridCol w:w="396"/>
        <w:gridCol w:w="275"/>
        <w:gridCol w:w="3173"/>
        <w:gridCol w:w="1622"/>
        <w:gridCol w:w="1626"/>
      </w:tblGrid>
      <w:tr w:rsidR="00BF6E70" w:rsidRPr="00F9375D" w:rsidTr="00BF6E70">
        <w:trPr>
          <w:trHeight w:val="10"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возраст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Норматив, не менее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</w:t>
            </w:r>
          </w:p>
        </w:tc>
      </w:tr>
      <w:tr w:rsidR="00BF6E70" w:rsidRPr="00F9375D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до 7 лет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Групповая (игровая), игровая комната (помещения), пом</w:t>
            </w:r>
            <w:r w:rsidRPr="00F9375D">
              <w:rPr>
                <w:sz w:val="20"/>
                <w:szCs w:val="20"/>
              </w:rPr>
              <w:t>е</w:t>
            </w:r>
            <w:r w:rsidRPr="00F9375D">
              <w:rPr>
                <w:sz w:val="20"/>
                <w:szCs w:val="20"/>
              </w:rPr>
              <w:t>щения для занятий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95" o:spid="_x0000_s1120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94" o:spid="_x0000_s1119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и (или) приготовления пищи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дошкольные группы, размеще</w:t>
            </w:r>
            <w:r w:rsidRPr="00F9375D">
              <w:rPr>
                <w:sz w:val="20"/>
                <w:szCs w:val="20"/>
              </w:rPr>
              <w:t>н</w:t>
            </w:r>
            <w:r w:rsidRPr="00F9375D">
              <w:rPr>
                <w:sz w:val="20"/>
                <w:szCs w:val="20"/>
              </w:rPr>
              <w:t>ные в жилых помещениях ж</w:t>
            </w:r>
            <w:r w:rsidRPr="00F9375D">
              <w:rPr>
                <w:sz w:val="20"/>
                <w:szCs w:val="20"/>
              </w:rPr>
              <w:t>и</w:t>
            </w:r>
            <w:r w:rsidRPr="00F9375D">
              <w:rPr>
                <w:sz w:val="20"/>
                <w:szCs w:val="20"/>
              </w:rPr>
              <w:t>лищного фонда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93" o:spid="_x0000_s1118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92" o:spid="_x0000_s1117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Спальная (место для сна)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1,8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91" o:spid="_x0000_s1116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90" o:spid="_x0000_s1115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Раздевальная</w:t>
            </w:r>
            <w:proofErr w:type="gramEnd"/>
            <w:r w:rsidRPr="00F9375D">
              <w:rPr>
                <w:sz w:val="20"/>
                <w:szCs w:val="20"/>
              </w:rPr>
              <w:t xml:space="preserve"> в групповой ячейке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менее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89" o:spid="_x0000_s1114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</w:t>
            </w:r>
            <w:r w:rsidRPr="00F9375D">
              <w:rPr>
                <w:sz w:val="20"/>
                <w:szCs w:val="20"/>
              </w:rPr>
              <w:t>е</w:t>
            </w:r>
            <w:r w:rsidRPr="00F9375D">
              <w:rPr>
                <w:sz w:val="20"/>
                <w:szCs w:val="20"/>
              </w:rPr>
              <w:t>ния 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88" o:spid="_x0000_s1113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более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18,0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87" o:spid="_x0000_s1112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86" o:spid="_x0000_s1111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</w:t>
            </w:r>
            <w:r w:rsidRPr="00F9375D">
              <w:rPr>
                <w:sz w:val="20"/>
                <w:szCs w:val="20"/>
              </w:rPr>
              <w:t>е</w:t>
            </w:r>
            <w:r w:rsidRPr="00F9375D">
              <w:rPr>
                <w:sz w:val="20"/>
                <w:szCs w:val="20"/>
              </w:rPr>
              <w:t>ния 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85" o:spid="_x0000_s1110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Буфетная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84" o:spid="_x0000_s1109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83" o:spid="_x0000_s1108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82" o:spid="_x0000_s1107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81" o:spid="_x0000_s1106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120 до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50,0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80" o:spid="_x0000_s1105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100,0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79" o:spid="_x0000_s1104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Физкультурный зал или объединенный физкультурный и муз</w:t>
            </w:r>
            <w:r w:rsidRPr="00F9375D">
              <w:rPr>
                <w:sz w:val="20"/>
                <w:szCs w:val="20"/>
              </w:rPr>
              <w:t>ы</w:t>
            </w:r>
            <w:r w:rsidRPr="00F9375D">
              <w:rPr>
                <w:sz w:val="20"/>
                <w:szCs w:val="20"/>
              </w:rPr>
              <w:t>кальный зал при проектной мощности организации менее 250 д</w:t>
            </w:r>
            <w:r w:rsidRPr="00F9375D">
              <w:rPr>
                <w:sz w:val="20"/>
                <w:szCs w:val="20"/>
              </w:rPr>
              <w:t>е</w:t>
            </w:r>
            <w:r w:rsidRPr="00F9375D">
              <w:rPr>
                <w:sz w:val="20"/>
                <w:szCs w:val="20"/>
              </w:rPr>
              <w:t>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75,0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78" o:spid="_x0000_s1103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77" o:spid="_x0000_s1102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76" o:spid="_x0000_s1101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75" o:spid="_x0000_s1100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74" o:spid="_x0000_s1099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 xml:space="preserve">Изолятор (помещение для временной изоляции </w:t>
            </w:r>
            <w:proofErr w:type="gramStart"/>
            <w:r w:rsidRPr="00F9375D">
              <w:rPr>
                <w:sz w:val="20"/>
                <w:szCs w:val="20"/>
              </w:rPr>
              <w:t>заболевшего</w:t>
            </w:r>
            <w:proofErr w:type="gramEnd"/>
            <w:r w:rsidRPr="00F9375D">
              <w:rPr>
                <w:sz w:val="20"/>
                <w:szCs w:val="20"/>
              </w:rPr>
              <w:t>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73" o:spid="_x0000_s1098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/койко-место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медицинского блока с местом для приготовления дезинф</w:t>
            </w:r>
            <w:r w:rsidRPr="00F9375D">
              <w:rPr>
                <w:sz w:val="20"/>
                <w:szCs w:val="20"/>
              </w:rPr>
              <w:t>и</w:t>
            </w:r>
            <w:r w:rsidRPr="00F9375D">
              <w:rPr>
                <w:sz w:val="20"/>
                <w:szCs w:val="20"/>
              </w:rPr>
              <w:t>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72" o:spid="_x0000_s1097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стирки белья (</w:t>
            </w:r>
            <w:proofErr w:type="spellStart"/>
            <w:r w:rsidRPr="00F9375D">
              <w:rPr>
                <w:sz w:val="20"/>
                <w:szCs w:val="20"/>
              </w:rPr>
              <w:t>постирочные</w:t>
            </w:r>
            <w:proofErr w:type="spellEnd"/>
            <w:r w:rsidRPr="00F9375D">
              <w:rPr>
                <w:sz w:val="20"/>
                <w:szCs w:val="20"/>
              </w:rPr>
              <w:t>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71" o:spid="_x0000_s1096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Гладильная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70" o:spid="_x0000_s1095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Кладовая чистого белья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69" o:spid="_x0000_s1094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для персонала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68" o:spid="_x0000_s1093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Хозяйственная кладовая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67" o:spid="_x0000_s1092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и обработки уборочного инвентаря, пр</w:t>
            </w:r>
            <w:r w:rsidRPr="00F9375D">
              <w:rPr>
                <w:sz w:val="20"/>
                <w:szCs w:val="20"/>
              </w:rPr>
              <w:t>и</w:t>
            </w:r>
            <w:r w:rsidRPr="00F9375D">
              <w:rPr>
                <w:sz w:val="20"/>
                <w:szCs w:val="20"/>
              </w:rPr>
              <w:t>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66" o:spid="_x0000_s1091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старше 7 лет и молодежи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общ</w:t>
            </w:r>
            <w:r w:rsidRPr="00F9375D">
              <w:rPr>
                <w:sz w:val="20"/>
                <w:szCs w:val="20"/>
              </w:rPr>
              <w:t>е</w:t>
            </w:r>
            <w:r w:rsidRPr="00F9375D">
              <w:rPr>
                <w:sz w:val="20"/>
                <w:szCs w:val="20"/>
              </w:rPr>
              <w:t>житиях, интернатах, учр</w:t>
            </w:r>
            <w:r w:rsidRPr="00F9375D">
              <w:rPr>
                <w:sz w:val="20"/>
                <w:szCs w:val="20"/>
              </w:rPr>
              <w:t>е</w:t>
            </w:r>
            <w:r w:rsidRPr="00F9375D">
              <w:rPr>
                <w:sz w:val="20"/>
                <w:szCs w:val="20"/>
              </w:rPr>
              <w:t xml:space="preserve">ждениях </w:t>
            </w:r>
            <w:proofErr w:type="gramStart"/>
            <w:r w:rsidRPr="00F9375D">
              <w:rPr>
                <w:sz w:val="20"/>
                <w:szCs w:val="20"/>
              </w:rPr>
              <w:t>социального</w:t>
            </w:r>
            <w:proofErr w:type="gramEnd"/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наличии отдельных помещений для самостоятельных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65" o:spid="_x0000_s1090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обслуживания семьи и д</w:t>
            </w:r>
            <w:r w:rsidRPr="00F9375D">
              <w:rPr>
                <w:sz w:val="20"/>
                <w:szCs w:val="20"/>
              </w:rPr>
              <w:t>е</w:t>
            </w:r>
            <w:r w:rsidRPr="00F9375D">
              <w:rPr>
                <w:sz w:val="20"/>
                <w:szCs w:val="20"/>
              </w:rPr>
              <w:t>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оборудовании мест для сам</w:t>
            </w:r>
            <w:r w:rsidRPr="00F9375D">
              <w:rPr>
                <w:sz w:val="20"/>
                <w:szCs w:val="20"/>
              </w:rPr>
              <w:t>о</w:t>
            </w:r>
            <w:r w:rsidRPr="00F9375D">
              <w:rPr>
                <w:sz w:val="20"/>
                <w:szCs w:val="20"/>
              </w:rPr>
              <w:t>стоятельных занятий в жилой ко</w:t>
            </w:r>
            <w:r w:rsidRPr="00F9375D">
              <w:rPr>
                <w:sz w:val="20"/>
                <w:szCs w:val="20"/>
              </w:rPr>
              <w:t>м</w:t>
            </w:r>
            <w:r w:rsidRPr="00F9375D">
              <w:rPr>
                <w:sz w:val="20"/>
                <w:szCs w:val="20"/>
              </w:rPr>
              <w:t>нате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64" o:spid="_x0000_s1089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комнаты, спальные помещения в организациях отдыха д</w:t>
            </w:r>
            <w:r w:rsidRPr="00F9375D">
              <w:rPr>
                <w:sz w:val="20"/>
                <w:szCs w:val="20"/>
              </w:rPr>
              <w:t>е</w:t>
            </w:r>
            <w:r w:rsidRPr="00F9375D">
              <w:rPr>
                <w:sz w:val="20"/>
                <w:szCs w:val="20"/>
              </w:rPr>
              <w:t>тей и их оздоровления, групп продленного дня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63" o:spid="_x0000_s1088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детских санаториях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62" o:spid="_x0000_s1087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отдыха и игр (гостиные), игровых комнат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61" o:spid="_x0000_s1086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фронтальных фо</w:t>
            </w:r>
            <w:r w:rsidRPr="00F9375D">
              <w:rPr>
                <w:sz w:val="20"/>
                <w:szCs w:val="20"/>
              </w:rPr>
              <w:t>р</w:t>
            </w:r>
            <w:r w:rsidRPr="00F9375D">
              <w:rPr>
                <w:sz w:val="20"/>
                <w:szCs w:val="20"/>
              </w:rPr>
              <w:t>мах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60" o:spid="_x0000_s1085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организации гру</w:t>
            </w:r>
            <w:r w:rsidRPr="00F9375D">
              <w:rPr>
                <w:sz w:val="20"/>
                <w:szCs w:val="20"/>
              </w:rPr>
              <w:t>п</w:t>
            </w:r>
            <w:r w:rsidRPr="00F9375D">
              <w:rPr>
                <w:sz w:val="20"/>
                <w:szCs w:val="20"/>
              </w:rPr>
              <w:t>повых форм работы и индивидуальных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59" o:spid="_x0000_s1084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58" o:spid="_x0000_s1083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Лаборантская</w:t>
            </w:r>
            <w:proofErr w:type="gramEnd"/>
            <w:r w:rsidRPr="00F9375D">
              <w:rPr>
                <w:sz w:val="20"/>
                <w:szCs w:val="20"/>
              </w:rPr>
              <w:t xml:space="preserve"> при специализированных кабинетах, лабораториях, мастерских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15,0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57" o:spid="_x0000_s1082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Лекционные аудитории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56" o:spid="_x0000_s1081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более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55" o:spid="_x0000_s1080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Мастерские трудового обучения, кабинет кулинарии и домоводс</w:t>
            </w:r>
            <w:r w:rsidRPr="00F9375D">
              <w:rPr>
                <w:sz w:val="20"/>
                <w:szCs w:val="20"/>
              </w:rPr>
              <w:t>т</w:t>
            </w:r>
            <w:r w:rsidRPr="00F9375D">
              <w:rPr>
                <w:sz w:val="20"/>
                <w:szCs w:val="20"/>
              </w:rPr>
              <w:t>ва в общеобразовательных организациях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54" o:spid="_x0000_s1079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5,4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53" o:spid="_x0000_s1078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52" o:spid="_x0000_s1077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Слесарно-инструментальная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51" o:spid="_x0000_s1076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50" o:spid="_x0000_s1075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Слесарно-сборочная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49" o:spid="_x0000_s1074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48" o:spid="_x0000_s1073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Токарная, фрезерная, механическая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47" o:spid="_x0000_s1072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10,8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46" o:spid="_x0000_s1071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Электрогазосварочная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45" o:spid="_x0000_s1070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9,6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44" o:spid="_x0000_s1069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Электросварочная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43" o:spid="_x0000_s1068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42" o:spid="_x0000_s1067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Электромонтажная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41" o:spid="_x0000_s1066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40" o:spid="_x0000_s1065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Механическая</w:t>
            </w:r>
            <w:proofErr w:type="gramEnd"/>
            <w:r w:rsidRPr="00F9375D">
              <w:rPr>
                <w:sz w:val="20"/>
                <w:szCs w:val="20"/>
              </w:rPr>
              <w:t xml:space="preserve"> по обработке дерева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39" o:spid="_x0000_s1064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38" o:spid="_x0000_s1063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самоподготовки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37" o:spid="_x0000_s1062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коридорного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36" o:spid="_x0000_s1061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зального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35" o:spid="_x0000_s1060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Актовый (концертный)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34" o:spid="_x0000_s1059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33" o:spid="_x0000_s1058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лечебной физической культурой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32" o:spid="_x0000_s1057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Раздевальные</w:t>
            </w:r>
            <w:proofErr w:type="gramEnd"/>
            <w:r w:rsidRPr="00F9375D">
              <w:rPr>
                <w:sz w:val="20"/>
                <w:szCs w:val="20"/>
              </w:rPr>
              <w:t xml:space="preserve">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31" o:spid="_x0000_s1056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Туалетные</w:t>
            </w:r>
            <w:proofErr w:type="gramEnd"/>
            <w:r w:rsidRPr="00F9375D">
              <w:rPr>
                <w:sz w:val="20"/>
                <w:szCs w:val="20"/>
              </w:rPr>
              <w:t xml:space="preserve">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30" o:spid="_x0000_s1055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Душевые при спортивном зале, раздельные по полу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29" o:spid="_x0000_s1054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Лаборатории, мастерские для занятий творчеством при организ</w:t>
            </w:r>
            <w:r w:rsidRPr="00F9375D">
              <w:rPr>
                <w:sz w:val="20"/>
                <w:szCs w:val="20"/>
              </w:rPr>
              <w:t>а</w:t>
            </w:r>
            <w:r w:rsidRPr="00F9375D">
              <w:rPr>
                <w:sz w:val="20"/>
                <w:szCs w:val="20"/>
              </w:rPr>
              <w:t>ции дополнительного образования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28" o:spid="_x0000_s1053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индивидуальных музыкальных занятий для организ</w:t>
            </w:r>
            <w:r w:rsidRPr="00F9375D">
              <w:rPr>
                <w:sz w:val="20"/>
                <w:szCs w:val="20"/>
              </w:rPr>
              <w:t>а</w:t>
            </w:r>
            <w:r w:rsidRPr="00F9375D">
              <w:rPr>
                <w:sz w:val="20"/>
                <w:szCs w:val="20"/>
              </w:rPr>
              <w:t>ций дополнительного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27" o:spid="_x0000_s1052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хора и оркестра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26" o:spid="_x0000_s1051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хореографией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25" o:spid="_x0000_s1050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ПОО, организации отдыха детей и их оздоровления с дневным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24" o:spid="_x0000_s1049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</w:t>
            </w:r>
            <w:r w:rsidRPr="00F9375D">
              <w:rPr>
                <w:sz w:val="20"/>
                <w:szCs w:val="20"/>
              </w:rPr>
              <w:t>в</w:t>
            </w:r>
            <w:r w:rsidRPr="00F9375D">
              <w:rPr>
                <w:sz w:val="20"/>
                <w:szCs w:val="20"/>
              </w:rPr>
              <w:t>ления с круглосуточным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23" o:spid="_x0000_s1048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детские санатории; организации для д</w:t>
            </w:r>
            <w:r w:rsidRPr="00F9375D">
              <w:rPr>
                <w:sz w:val="20"/>
                <w:szCs w:val="20"/>
              </w:rPr>
              <w:t>е</w:t>
            </w:r>
            <w:r w:rsidRPr="00F9375D">
              <w:rPr>
                <w:sz w:val="20"/>
                <w:szCs w:val="20"/>
              </w:rPr>
              <w:t>тей-сирот и детей, оставшихся без поп</w:t>
            </w:r>
            <w:r w:rsidRPr="00F9375D">
              <w:rPr>
                <w:sz w:val="20"/>
                <w:szCs w:val="20"/>
              </w:rPr>
              <w:t>е</w:t>
            </w:r>
            <w:r w:rsidRPr="00F9375D">
              <w:rPr>
                <w:sz w:val="20"/>
                <w:szCs w:val="20"/>
              </w:rPr>
              <w:t>чения родителей; специализированные учреждения для несовершеннолетних, нуждающихся в социальной реабилит</w:t>
            </w:r>
            <w:r w:rsidRPr="00F9375D">
              <w:rPr>
                <w:sz w:val="20"/>
                <w:szCs w:val="20"/>
              </w:rPr>
              <w:t>а</w:t>
            </w:r>
            <w:r w:rsidRPr="00F9375D">
              <w:rPr>
                <w:sz w:val="20"/>
                <w:szCs w:val="20"/>
              </w:rPr>
              <w:t>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22" o:spid="_x0000_s1047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</w:t>
            </w:r>
            <w:r w:rsidRPr="00F9375D">
              <w:rPr>
                <w:sz w:val="20"/>
                <w:szCs w:val="20"/>
              </w:rPr>
              <w:t>е</w:t>
            </w:r>
            <w:r w:rsidRPr="00F9375D">
              <w:rPr>
                <w:sz w:val="20"/>
                <w:szCs w:val="20"/>
              </w:rPr>
              <w:t>ма пищи и (или) пр</w:t>
            </w:r>
            <w:r w:rsidRPr="00F9375D">
              <w:rPr>
                <w:sz w:val="20"/>
                <w:szCs w:val="20"/>
              </w:rPr>
              <w:t>и</w:t>
            </w:r>
            <w:r w:rsidRPr="00F9375D">
              <w:rPr>
                <w:sz w:val="20"/>
                <w:szCs w:val="20"/>
              </w:rPr>
              <w:t>готовления пищи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малокомплектные образовательные о</w:t>
            </w:r>
            <w:r w:rsidRPr="00F9375D">
              <w:rPr>
                <w:sz w:val="20"/>
                <w:szCs w:val="20"/>
              </w:rPr>
              <w:t>р</w:t>
            </w:r>
            <w:r w:rsidRPr="00F9375D">
              <w:rPr>
                <w:sz w:val="20"/>
                <w:szCs w:val="20"/>
              </w:rPr>
              <w:t>ганизации, реализующие образовател</w:t>
            </w:r>
            <w:r w:rsidRPr="00F9375D">
              <w:rPr>
                <w:sz w:val="20"/>
                <w:szCs w:val="20"/>
              </w:rPr>
              <w:t>ь</w:t>
            </w:r>
            <w:r w:rsidRPr="00F9375D">
              <w:rPr>
                <w:sz w:val="20"/>
                <w:szCs w:val="20"/>
              </w:rPr>
              <w:t>ные программы начального общего, о</w:t>
            </w:r>
            <w:r w:rsidRPr="00F9375D">
              <w:rPr>
                <w:sz w:val="20"/>
                <w:szCs w:val="20"/>
              </w:rPr>
              <w:t>с</w:t>
            </w:r>
            <w:r w:rsidRPr="00F9375D">
              <w:rPr>
                <w:sz w:val="20"/>
                <w:szCs w:val="20"/>
              </w:rPr>
              <w:t>новного общего и среднего общего обр</w:t>
            </w:r>
            <w:r w:rsidRPr="00F9375D">
              <w:rPr>
                <w:sz w:val="20"/>
                <w:szCs w:val="20"/>
              </w:rPr>
              <w:t>а</w:t>
            </w:r>
            <w:r w:rsidRPr="00F9375D">
              <w:rPr>
                <w:sz w:val="20"/>
                <w:szCs w:val="20"/>
              </w:rPr>
              <w:t>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21" o:spid="_x0000_s1046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 (мин</w:t>
            </w:r>
            <w:r w:rsidRPr="00F9375D">
              <w:rPr>
                <w:sz w:val="20"/>
                <w:szCs w:val="20"/>
              </w:rPr>
              <w:t>и</w:t>
            </w:r>
            <w:r w:rsidRPr="00F9375D">
              <w:rPr>
                <w:sz w:val="20"/>
                <w:szCs w:val="20"/>
              </w:rPr>
              <w:t>мальная площадь помещения 20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20" o:spid="_x0000_s1045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проживании; специ</w:t>
            </w:r>
            <w:r w:rsidRPr="00F9375D">
              <w:rPr>
                <w:sz w:val="20"/>
                <w:szCs w:val="20"/>
              </w:rPr>
              <w:t>а</w:t>
            </w:r>
            <w:r w:rsidRPr="00F9375D">
              <w:rPr>
                <w:sz w:val="20"/>
                <w:szCs w:val="20"/>
              </w:rPr>
              <w:t>лизированные учреждения для несове</w:t>
            </w:r>
            <w:r w:rsidRPr="00F9375D">
              <w:rPr>
                <w:sz w:val="20"/>
                <w:szCs w:val="20"/>
              </w:rPr>
              <w:t>р</w:t>
            </w:r>
            <w:r w:rsidRPr="00F9375D">
              <w:rPr>
                <w:sz w:val="20"/>
                <w:szCs w:val="20"/>
              </w:rPr>
              <w:t>шеннолетних, нуждающихся в социал</w:t>
            </w:r>
            <w:r w:rsidRPr="00F9375D">
              <w:rPr>
                <w:sz w:val="20"/>
                <w:szCs w:val="20"/>
              </w:rPr>
              <w:t>ь</w:t>
            </w:r>
            <w:r w:rsidRPr="00F9375D">
              <w:rPr>
                <w:sz w:val="20"/>
                <w:szCs w:val="20"/>
              </w:rPr>
              <w:t>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19" o:spid="_x0000_s1044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18" o:spid="_x0000_s1043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Туалетные</w:t>
            </w:r>
            <w:proofErr w:type="gramEnd"/>
            <w:r w:rsidRPr="00F9375D">
              <w:rPr>
                <w:sz w:val="20"/>
                <w:szCs w:val="20"/>
              </w:rPr>
              <w:t xml:space="preserve"> раздельные для мальчиков и девочек (юношей и дев</w:t>
            </w:r>
            <w:r w:rsidRPr="00F9375D">
              <w:rPr>
                <w:sz w:val="20"/>
                <w:szCs w:val="20"/>
              </w:rPr>
              <w:t>у</w:t>
            </w:r>
            <w:r w:rsidRPr="00F9375D">
              <w:rPr>
                <w:sz w:val="20"/>
                <w:szCs w:val="20"/>
              </w:rPr>
              <w:t>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17" o:spid="_x0000_s1042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для организаций отдыха детей и их о</w:t>
            </w:r>
            <w:r w:rsidRPr="00F9375D">
              <w:rPr>
                <w:sz w:val="20"/>
                <w:szCs w:val="20"/>
              </w:rPr>
              <w:t>з</w:t>
            </w:r>
            <w:r w:rsidRPr="00F9375D">
              <w:rPr>
                <w:sz w:val="20"/>
                <w:szCs w:val="20"/>
              </w:rPr>
              <w:t>доровления с круглосуточным пребыв</w:t>
            </w:r>
            <w:r w:rsidRPr="00F9375D">
              <w:rPr>
                <w:sz w:val="20"/>
                <w:szCs w:val="20"/>
              </w:rPr>
              <w:t>а</w:t>
            </w:r>
            <w:r w:rsidRPr="00F9375D">
              <w:rPr>
                <w:sz w:val="20"/>
                <w:szCs w:val="20"/>
              </w:rPr>
              <w:t>нием;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16" o:spid="_x0000_s1041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15" o:spid="_x0000_s1040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гигиены девочек (девушек)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14" o:spid="_x0000_s1039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вещей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0,2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13" o:spid="_x0000_s1038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Помещение для стирки, сушки вещей, глажения и чистки одежды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12" o:spid="_x0000_s1037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11" o:spid="_x0000_s1036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21,0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10" o:spid="_x0000_s1035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</w:t>
            </w:r>
            <w:r w:rsidRPr="00F9375D">
              <w:rPr>
                <w:sz w:val="20"/>
                <w:szCs w:val="20"/>
              </w:rPr>
              <w:t>в</w:t>
            </w:r>
            <w:r w:rsidRPr="00F9375D">
              <w:rPr>
                <w:sz w:val="20"/>
                <w:szCs w:val="20"/>
              </w:rPr>
              <w:t>ления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9" o:spid="_x0000_s1034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Стоматологический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8" o:spid="_x0000_s1033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(прививочный)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7" o:spid="_x0000_s1032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6" o:spid="_x0000_s1031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 xml:space="preserve">Изолятор (помещение для временной изоляции </w:t>
            </w:r>
            <w:proofErr w:type="gramStart"/>
            <w:r w:rsidRPr="00F9375D">
              <w:rPr>
                <w:sz w:val="20"/>
                <w:szCs w:val="20"/>
              </w:rPr>
              <w:t>заболевших</w:t>
            </w:r>
            <w:proofErr w:type="gramEnd"/>
            <w:r w:rsidRPr="00F9375D">
              <w:rPr>
                <w:sz w:val="20"/>
                <w:szCs w:val="20"/>
              </w:rPr>
              <w:t>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5" o:spid="_x0000_s1030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/1 койко-место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Медицинская палатка (в палаточном лагере)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4" o:spid="_x0000_s1029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Гардероб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0,15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3" o:spid="_x0000_s1028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/на 1 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2" o:spid="_x0000_s1027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 (минимальная пл</w:t>
            </w:r>
            <w:r w:rsidRPr="00F9375D">
              <w:rPr>
                <w:sz w:val="20"/>
                <w:szCs w:val="20"/>
              </w:rPr>
              <w:t>о</w:t>
            </w:r>
            <w:r w:rsidRPr="00F9375D">
              <w:rPr>
                <w:sz w:val="20"/>
                <w:szCs w:val="20"/>
              </w:rPr>
              <w:t>щадь помещения 6 м</w:t>
            </w:r>
            <w:r w:rsidR="00BF1A00">
              <w:rPr>
                <w:noProof/>
                <w:sz w:val="20"/>
                <w:szCs w:val="20"/>
              </w:rPr>
            </w:r>
            <w:r w:rsidR="00BF1A00">
              <w:rPr>
                <w:noProof/>
                <w:sz w:val="20"/>
                <w:szCs w:val="20"/>
              </w:rPr>
              <w:pict>
                <v:rect id="Прямоугольник 1" o:spid="_x0000_s1026" style="width:8pt;height:1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Ширина рекреаций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одностороннем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двухстороннем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</w:p>
        </w:tc>
      </w:tr>
    </w:tbl>
    <w:p w:rsidR="00BF6E70" w:rsidRPr="00F9375D" w:rsidRDefault="00BF6E70" w:rsidP="00BF6E7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F9375D">
        <w:rPr>
          <w:b/>
          <w:bCs/>
          <w:sz w:val="20"/>
          <w:szCs w:val="20"/>
        </w:rPr>
        <w:t>     </w:t>
      </w:r>
    </w:p>
    <w:p w:rsidR="00BF6E70" w:rsidRPr="00F9375D" w:rsidRDefault="00BF6E70" w:rsidP="00BF6E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F6E70" w:rsidRPr="00F9375D" w:rsidSect="00BF6E7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6C2" w:rsidRDefault="009156C2">
      <w:pPr>
        <w:spacing w:after="0" w:line="240" w:lineRule="auto"/>
      </w:pPr>
      <w:r>
        <w:separator/>
      </w:r>
    </w:p>
  </w:endnote>
  <w:endnote w:type="continuationSeparator" w:id="0">
    <w:p w:rsidR="009156C2" w:rsidRDefault="0091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679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:rsidR="0044118D" w:rsidRPr="00C069AC" w:rsidRDefault="0044118D">
        <w:pPr>
          <w:pStyle w:val="af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3D1BCA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17</w: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:rsidR="0044118D" w:rsidRDefault="0044118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6C2" w:rsidRDefault="009156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56C2" w:rsidRDefault="00915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>
    <w:nsid w:val="1AB53A9F"/>
    <w:multiLevelType w:val="multilevel"/>
    <w:tmpl w:val="6EE6EB52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67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4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01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8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76" w:hanging="1440"/>
      </w:pPr>
      <w:rPr>
        <w:rFonts w:hint="default"/>
      </w:rPr>
    </w:lvl>
  </w:abstractNum>
  <w:abstractNum w:abstractNumId="5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34167B10"/>
    <w:multiLevelType w:val="hybridMultilevel"/>
    <w:tmpl w:val="A0880846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1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7CFA4C02"/>
    <w:multiLevelType w:val="hybridMultilevel"/>
    <w:tmpl w:val="6BAE889E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10"/>
  </w:num>
  <w:num w:numId="14">
    <w:abstractNumId w:val="3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37"/>
    <w:rsid w:val="000010CF"/>
    <w:rsid w:val="000040A3"/>
    <w:rsid w:val="0001059F"/>
    <w:rsid w:val="00012599"/>
    <w:rsid w:val="0001539B"/>
    <w:rsid w:val="000163FE"/>
    <w:rsid w:val="00026FBF"/>
    <w:rsid w:val="000300C2"/>
    <w:rsid w:val="00030A09"/>
    <w:rsid w:val="0003436A"/>
    <w:rsid w:val="0003460F"/>
    <w:rsid w:val="00037619"/>
    <w:rsid w:val="000418B2"/>
    <w:rsid w:val="000445DB"/>
    <w:rsid w:val="0004485D"/>
    <w:rsid w:val="00044ED1"/>
    <w:rsid w:val="00046535"/>
    <w:rsid w:val="00046543"/>
    <w:rsid w:val="00047C0B"/>
    <w:rsid w:val="0005001C"/>
    <w:rsid w:val="0005118E"/>
    <w:rsid w:val="00052E60"/>
    <w:rsid w:val="00056BAA"/>
    <w:rsid w:val="0006588D"/>
    <w:rsid w:val="000678DC"/>
    <w:rsid w:val="00071467"/>
    <w:rsid w:val="000777FD"/>
    <w:rsid w:val="000806C9"/>
    <w:rsid w:val="00081F14"/>
    <w:rsid w:val="00082934"/>
    <w:rsid w:val="00084365"/>
    <w:rsid w:val="00086654"/>
    <w:rsid w:val="0009016C"/>
    <w:rsid w:val="00094AF7"/>
    <w:rsid w:val="00097C07"/>
    <w:rsid w:val="000A2425"/>
    <w:rsid w:val="000A5B6D"/>
    <w:rsid w:val="000A5C97"/>
    <w:rsid w:val="000B16E9"/>
    <w:rsid w:val="000B2812"/>
    <w:rsid w:val="000B5195"/>
    <w:rsid w:val="000B5EFB"/>
    <w:rsid w:val="000C0CAD"/>
    <w:rsid w:val="000C1A79"/>
    <w:rsid w:val="000C5C23"/>
    <w:rsid w:val="000C6A10"/>
    <w:rsid w:val="000D2C92"/>
    <w:rsid w:val="000D4B86"/>
    <w:rsid w:val="000D5EE6"/>
    <w:rsid w:val="000D5F12"/>
    <w:rsid w:val="000D60D9"/>
    <w:rsid w:val="000D7ADD"/>
    <w:rsid w:val="000D7E2C"/>
    <w:rsid w:val="000E128E"/>
    <w:rsid w:val="000E3EA2"/>
    <w:rsid w:val="000E4A1D"/>
    <w:rsid w:val="000E639D"/>
    <w:rsid w:val="000F1716"/>
    <w:rsid w:val="000F2C05"/>
    <w:rsid w:val="000F520A"/>
    <w:rsid w:val="000F5BEC"/>
    <w:rsid w:val="001017A2"/>
    <w:rsid w:val="00103492"/>
    <w:rsid w:val="001034EE"/>
    <w:rsid w:val="00104ACA"/>
    <w:rsid w:val="0011033B"/>
    <w:rsid w:val="00117354"/>
    <w:rsid w:val="00117E48"/>
    <w:rsid w:val="001233A3"/>
    <w:rsid w:val="00130845"/>
    <w:rsid w:val="0013605B"/>
    <w:rsid w:val="00146220"/>
    <w:rsid w:val="00155A44"/>
    <w:rsid w:val="001708F9"/>
    <w:rsid w:val="00170AC9"/>
    <w:rsid w:val="0017339D"/>
    <w:rsid w:val="0017628E"/>
    <w:rsid w:val="00177F05"/>
    <w:rsid w:val="00181EBF"/>
    <w:rsid w:val="00183221"/>
    <w:rsid w:val="0019141D"/>
    <w:rsid w:val="00191BE2"/>
    <w:rsid w:val="001A2C7A"/>
    <w:rsid w:val="001A50DB"/>
    <w:rsid w:val="001A74E2"/>
    <w:rsid w:val="001A7875"/>
    <w:rsid w:val="001B12B2"/>
    <w:rsid w:val="001B1AF7"/>
    <w:rsid w:val="001B1C3A"/>
    <w:rsid w:val="001B2D24"/>
    <w:rsid w:val="001B400F"/>
    <w:rsid w:val="001C052F"/>
    <w:rsid w:val="001C3D53"/>
    <w:rsid w:val="001C5471"/>
    <w:rsid w:val="001D3C9E"/>
    <w:rsid w:val="001D6CBD"/>
    <w:rsid w:val="001D7937"/>
    <w:rsid w:val="001D79E9"/>
    <w:rsid w:val="001E5D52"/>
    <w:rsid w:val="001E726D"/>
    <w:rsid w:val="001F0C1D"/>
    <w:rsid w:val="001F2B82"/>
    <w:rsid w:val="001F4B2D"/>
    <w:rsid w:val="001F5BB6"/>
    <w:rsid w:val="001F7358"/>
    <w:rsid w:val="002006C8"/>
    <w:rsid w:val="00212B3D"/>
    <w:rsid w:val="002218D4"/>
    <w:rsid w:val="002272C3"/>
    <w:rsid w:val="00241420"/>
    <w:rsid w:val="00252020"/>
    <w:rsid w:val="0025218B"/>
    <w:rsid w:val="002616E8"/>
    <w:rsid w:val="00266925"/>
    <w:rsid w:val="00272B6A"/>
    <w:rsid w:val="002839E0"/>
    <w:rsid w:val="002874FB"/>
    <w:rsid w:val="002902F4"/>
    <w:rsid w:val="00293AE6"/>
    <w:rsid w:val="0029445F"/>
    <w:rsid w:val="002951B7"/>
    <w:rsid w:val="002957F0"/>
    <w:rsid w:val="00296868"/>
    <w:rsid w:val="002A1E4E"/>
    <w:rsid w:val="002A4A01"/>
    <w:rsid w:val="002A5919"/>
    <w:rsid w:val="002B0630"/>
    <w:rsid w:val="002B6AA0"/>
    <w:rsid w:val="002C1061"/>
    <w:rsid w:val="002C35DC"/>
    <w:rsid w:val="002D09A2"/>
    <w:rsid w:val="002D38CB"/>
    <w:rsid w:val="002D75F8"/>
    <w:rsid w:val="002F1FEE"/>
    <w:rsid w:val="002F2C0A"/>
    <w:rsid w:val="002F2FA7"/>
    <w:rsid w:val="002F7D1F"/>
    <w:rsid w:val="00301E5A"/>
    <w:rsid w:val="00302A74"/>
    <w:rsid w:val="00307D3F"/>
    <w:rsid w:val="00307D9C"/>
    <w:rsid w:val="00313B6C"/>
    <w:rsid w:val="003174E6"/>
    <w:rsid w:val="00323431"/>
    <w:rsid w:val="003244EA"/>
    <w:rsid w:val="00324585"/>
    <w:rsid w:val="00327D27"/>
    <w:rsid w:val="00330D84"/>
    <w:rsid w:val="00332F91"/>
    <w:rsid w:val="00333CB1"/>
    <w:rsid w:val="0033524E"/>
    <w:rsid w:val="00343BCE"/>
    <w:rsid w:val="00350813"/>
    <w:rsid w:val="0035144C"/>
    <w:rsid w:val="00364B04"/>
    <w:rsid w:val="00365F43"/>
    <w:rsid w:val="003664B4"/>
    <w:rsid w:val="00367AFC"/>
    <w:rsid w:val="003742AE"/>
    <w:rsid w:val="00380C91"/>
    <w:rsid w:val="00383FF7"/>
    <w:rsid w:val="003844DB"/>
    <w:rsid w:val="00385F91"/>
    <w:rsid w:val="00386AF0"/>
    <w:rsid w:val="0039001E"/>
    <w:rsid w:val="00393308"/>
    <w:rsid w:val="0039350D"/>
    <w:rsid w:val="00394953"/>
    <w:rsid w:val="003968B1"/>
    <w:rsid w:val="00397DEA"/>
    <w:rsid w:val="003A4BEA"/>
    <w:rsid w:val="003A6505"/>
    <w:rsid w:val="003A6B00"/>
    <w:rsid w:val="003B1B28"/>
    <w:rsid w:val="003B6545"/>
    <w:rsid w:val="003C459B"/>
    <w:rsid w:val="003D0BC7"/>
    <w:rsid w:val="003D1BCA"/>
    <w:rsid w:val="003D6B74"/>
    <w:rsid w:val="003D75CF"/>
    <w:rsid w:val="003E1AA0"/>
    <w:rsid w:val="003F08C3"/>
    <w:rsid w:val="003F0A61"/>
    <w:rsid w:val="003F7B32"/>
    <w:rsid w:val="004000FD"/>
    <w:rsid w:val="00401060"/>
    <w:rsid w:val="00402DD4"/>
    <w:rsid w:val="004062C9"/>
    <w:rsid w:val="00417E27"/>
    <w:rsid w:val="00423815"/>
    <w:rsid w:val="0042571F"/>
    <w:rsid w:val="0042772D"/>
    <w:rsid w:val="0043762B"/>
    <w:rsid w:val="0044118D"/>
    <w:rsid w:val="00443FDE"/>
    <w:rsid w:val="0045581C"/>
    <w:rsid w:val="00461550"/>
    <w:rsid w:val="0046356D"/>
    <w:rsid w:val="00471CAD"/>
    <w:rsid w:val="00475F30"/>
    <w:rsid w:val="0048256E"/>
    <w:rsid w:val="00483C55"/>
    <w:rsid w:val="004851ED"/>
    <w:rsid w:val="004974F7"/>
    <w:rsid w:val="004A11EE"/>
    <w:rsid w:val="004A1CC6"/>
    <w:rsid w:val="004A4E18"/>
    <w:rsid w:val="004A511B"/>
    <w:rsid w:val="004B0AED"/>
    <w:rsid w:val="004B2276"/>
    <w:rsid w:val="004B7C66"/>
    <w:rsid w:val="004C53DE"/>
    <w:rsid w:val="004C73B3"/>
    <w:rsid w:val="004D16C8"/>
    <w:rsid w:val="004D395F"/>
    <w:rsid w:val="004D43EA"/>
    <w:rsid w:val="004D7CA6"/>
    <w:rsid w:val="004E3766"/>
    <w:rsid w:val="004E3D26"/>
    <w:rsid w:val="004F26DA"/>
    <w:rsid w:val="004F5C0D"/>
    <w:rsid w:val="004F6686"/>
    <w:rsid w:val="004F694F"/>
    <w:rsid w:val="0050543B"/>
    <w:rsid w:val="0050700E"/>
    <w:rsid w:val="005104E1"/>
    <w:rsid w:val="0051565D"/>
    <w:rsid w:val="00522FB4"/>
    <w:rsid w:val="00527340"/>
    <w:rsid w:val="0053197E"/>
    <w:rsid w:val="00532A75"/>
    <w:rsid w:val="00533EB1"/>
    <w:rsid w:val="00533F04"/>
    <w:rsid w:val="005507B3"/>
    <w:rsid w:val="00554E57"/>
    <w:rsid w:val="0055531C"/>
    <w:rsid w:val="0056089D"/>
    <w:rsid w:val="00564559"/>
    <w:rsid w:val="005705D1"/>
    <w:rsid w:val="00570A49"/>
    <w:rsid w:val="00574424"/>
    <w:rsid w:val="00585162"/>
    <w:rsid w:val="005902F7"/>
    <w:rsid w:val="00590DB2"/>
    <w:rsid w:val="005936D0"/>
    <w:rsid w:val="005A4810"/>
    <w:rsid w:val="005A5B06"/>
    <w:rsid w:val="005B0FC8"/>
    <w:rsid w:val="005B4957"/>
    <w:rsid w:val="005B5766"/>
    <w:rsid w:val="005C1DA0"/>
    <w:rsid w:val="005D152B"/>
    <w:rsid w:val="005D3A97"/>
    <w:rsid w:val="005D7189"/>
    <w:rsid w:val="005E2CE7"/>
    <w:rsid w:val="005E5D77"/>
    <w:rsid w:val="005E5F9D"/>
    <w:rsid w:val="005F3CE0"/>
    <w:rsid w:val="0060476C"/>
    <w:rsid w:val="00605541"/>
    <w:rsid w:val="006073EC"/>
    <w:rsid w:val="00610221"/>
    <w:rsid w:val="00611926"/>
    <w:rsid w:val="00612B60"/>
    <w:rsid w:val="006147AC"/>
    <w:rsid w:val="0061779F"/>
    <w:rsid w:val="00625D2D"/>
    <w:rsid w:val="00633B53"/>
    <w:rsid w:val="00635AAB"/>
    <w:rsid w:val="0064157E"/>
    <w:rsid w:val="00642458"/>
    <w:rsid w:val="00651CE1"/>
    <w:rsid w:val="006558BF"/>
    <w:rsid w:val="00657954"/>
    <w:rsid w:val="006641B9"/>
    <w:rsid w:val="006654C7"/>
    <w:rsid w:val="00667644"/>
    <w:rsid w:val="00671867"/>
    <w:rsid w:val="00673403"/>
    <w:rsid w:val="00673CC7"/>
    <w:rsid w:val="00685A08"/>
    <w:rsid w:val="00690AD7"/>
    <w:rsid w:val="00693C78"/>
    <w:rsid w:val="006A15A1"/>
    <w:rsid w:val="006A20A6"/>
    <w:rsid w:val="006A2AC2"/>
    <w:rsid w:val="006A4CA1"/>
    <w:rsid w:val="006A6C64"/>
    <w:rsid w:val="006B2FE8"/>
    <w:rsid w:val="006B5DC0"/>
    <w:rsid w:val="006C3E5F"/>
    <w:rsid w:val="006D3B7F"/>
    <w:rsid w:val="006D510E"/>
    <w:rsid w:val="006D7EB7"/>
    <w:rsid w:val="006E0CDE"/>
    <w:rsid w:val="006E6A1A"/>
    <w:rsid w:val="006E7ED8"/>
    <w:rsid w:val="006F053B"/>
    <w:rsid w:val="006F4EFA"/>
    <w:rsid w:val="0070606C"/>
    <w:rsid w:val="00712A9C"/>
    <w:rsid w:val="00715945"/>
    <w:rsid w:val="00720844"/>
    <w:rsid w:val="007218E3"/>
    <w:rsid w:val="00724E2F"/>
    <w:rsid w:val="007302A5"/>
    <w:rsid w:val="007343E7"/>
    <w:rsid w:val="00740230"/>
    <w:rsid w:val="0075023A"/>
    <w:rsid w:val="0076638A"/>
    <w:rsid w:val="00772282"/>
    <w:rsid w:val="00774F64"/>
    <w:rsid w:val="00777268"/>
    <w:rsid w:val="0078612D"/>
    <w:rsid w:val="00786611"/>
    <w:rsid w:val="00787725"/>
    <w:rsid w:val="00794CCC"/>
    <w:rsid w:val="007956A7"/>
    <w:rsid w:val="007A0C52"/>
    <w:rsid w:val="007A290F"/>
    <w:rsid w:val="007B5C64"/>
    <w:rsid w:val="007B6605"/>
    <w:rsid w:val="007C01FB"/>
    <w:rsid w:val="007C14B9"/>
    <w:rsid w:val="007C2EFE"/>
    <w:rsid w:val="007C5635"/>
    <w:rsid w:val="007C6CD9"/>
    <w:rsid w:val="007C748C"/>
    <w:rsid w:val="007C7CD4"/>
    <w:rsid w:val="007D1184"/>
    <w:rsid w:val="007D28C9"/>
    <w:rsid w:val="007D594B"/>
    <w:rsid w:val="007E05C6"/>
    <w:rsid w:val="007E7D6A"/>
    <w:rsid w:val="007F2971"/>
    <w:rsid w:val="007F6B4F"/>
    <w:rsid w:val="00800D1A"/>
    <w:rsid w:val="00803862"/>
    <w:rsid w:val="008127C7"/>
    <w:rsid w:val="00824E36"/>
    <w:rsid w:val="00825886"/>
    <w:rsid w:val="00826CA4"/>
    <w:rsid w:val="00832162"/>
    <w:rsid w:val="00834E1A"/>
    <w:rsid w:val="0083504E"/>
    <w:rsid w:val="008422CF"/>
    <w:rsid w:val="00844893"/>
    <w:rsid w:val="008462F8"/>
    <w:rsid w:val="0085069D"/>
    <w:rsid w:val="00850CA4"/>
    <w:rsid w:val="008540E2"/>
    <w:rsid w:val="008541D2"/>
    <w:rsid w:val="00860DA0"/>
    <w:rsid w:val="00864E36"/>
    <w:rsid w:val="00883A7F"/>
    <w:rsid w:val="00885164"/>
    <w:rsid w:val="008864CB"/>
    <w:rsid w:val="00891A6E"/>
    <w:rsid w:val="00891CD1"/>
    <w:rsid w:val="0089258A"/>
    <w:rsid w:val="0089717B"/>
    <w:rsid w:val="008A1E1A"/>
    <w:rsid w:val="008A3EB0"/>
    <w:rsid w:val="008A5D80"/>
    <w:rsid w:val="008A794F"/>
    <w:rsid w:val="008B4ECB"/>
    <w:rsid w:val="008C3179"/>
    <w:rsid w:val="008C44AB"/>
    <w:rsid w:val="008C5EFB"/>
    <w:rsid w:val="008D2525"/>
    <w:rsid w:val="008D4EFB"/>
    <w:rsid w:val="008E4153"/>
    <w:rsid w:val="008F4BF2"/>
    <w:rsid w:val="008F5F79"/>
    <w:rsid w:val="008F61A7"/>
    <w:rsid w:val="008F6824"/>
    <w:rsid w:val="00900105"/>
    <w:rsid w:val="009156C2"/>
    <w:rsid w:val="0092347F"/>
    <w:rsid w:val="009305CE"/>
    <w:rsid w:val="00941BE3"/>
    <w:rsid w:val="00942543"/>
    <w:rsid w:val="009440C8"/>
    <w:rsid w:val="00944937"/>
    <w:rsid w:val="009506AA"/>
    <w:rsid w:val="00952907"/>
    <w:rsid w:val="00954521"/>
    <w:rsid w:val="009559B9"/>
    <w:rsid w:val="00956A51"/>
    <w:rsid w:val="0096590C"/>
    <w:rsid w:val="00966684"/>
    <w:rsid w:val="00970330"/>
    <w:rsid w:val="009719A5"/>
    <w:rsid w:val="0098671D"/>
    <w:rsid w:val="00987246"/>
    <w:rsid w:val="00987F7F"/>
    <w:rsid w:val="009962E6"/>
    <w:rsid w:val="009A5AEF"/>
    <w:rsid w:val="009B358C"/>
    <w:rsid w:val="009B3656"/>
    <w:rsid w:val="009D1B9A"/>
    <w:rsid w:val="009D21A8"/>
    <w:rsid w:val="009E397B"/>
    <w:rsid w:val="009F2BC6"/>
    <w:rsid w:val="009F436E"/>
    <w:rsid w:val="009F7111"/>
    <w:rsid w:val="00A07275"/>
    <w:rsid w:val="00A10071"/>
    <w:rsid w:val="00A22B41"/>
    <w:rsid w:val="00A22E0A"/>
    <w:rsid w:val="00A27F07"/>
    <w:rsid w:val="00A30894"/>
    <w:rsid w:val="00A31D53"/>
    <w:rsid w:val="00A33B3C"/>
    <w:rsid w:val="00A35143"/>
    <w:rsid w:val="00A37DDC"/>
    <w:rsid w:val="00A42165"/>
    <w:rsid w:val="00A43135"/>
    <w:rsid w:val="00A4404D"/>
    <w:rsid w:val="00A60C09"/>
    <w:rsid w:val="00A60CE7"/>
    <w:rsid w:val="00A64CC0"/>
    <w:rsid w:val="00A64FF1"/>
    <w:rsid w:val="00A6671D"/>
    <w:rsid w:val="00A76598"/>
    <w:rsid w:val="00A8042B"/>
    <w:rsid w:val="00A8237D"/>
    <w:rsid w:val="00A85AA8"/>
    <w:rsid w:val="00A86B39"/>
    <w:rsid w:val="00A90988"/>
    <w:rsid w:val="00A94DEA"/>
    <w:rsid w:val="00AA07B1"/>
    <w:rsid w:val="00AA745F"/>
    <w:rsid w:val="00AA7FDC"/>
    <w:rsid w:val="00AC4962"/>
    <w:rsid w:val="00AC4C23"/>
    <w:rsid w:val="00AD0B53"/>
    <w:rsid w:val="00AD10AE"/>
    <w:rsid w:val="00AD1882"/>
    <w:rsid w:val="00AD36FA"/>
    <w:rsid w:val="00AE0A06"/>
    <w:rsid w:val="00AE2AA6"/>
    <w:rsid w:val="00AE2CEA"/>
    <w:rsid w:val="00AF08C2"/>
    <w:rsid w:val="00AF0E28"/>
    <w:rsid w:val="00AF38E2"/>
    <w:rsid w:val="00B01652"/>
    <w:rsid w:val="00B04A33"/>
    <w:rsid w:val="00B142B7"/>
    <w:rsid w:val="00B178DB"/>
    <w:rsid w:val="00B22FEF"/>
    <w:rsid w:val="00B331D5"/>
    <w:rsid w:val="00B3328B"/>
    <w:rsid w:val="00B44632"/>
    <w:rsid w:val="00B51FE4"/>
    <w:rsid w:val="00B53238"/>
    <w:rsid w:val="00B66FFB"/>
    <w:rsid w:val="00B75416"/>
    <w:rsid w:val="00B75D02"/>
    <w:rsid w:val="00B8010B"/>
    <w:rsid w:val="00B80C0F"/>
    <w:rsid w:val="00B80F58"/>
    <w:rsid w:val="00B851E9"/>
    <w:rsid w:val="00B8726E"/>
    <w:rsid w:val="00B91E79"/>
    <w:rsid w:val="00B937E2"/>
    <w:rsid w:val="00B9677B"/>
    <w:rsid w:val="00B96DCE"/>
    <w:rsid w:val="00BA046F"/>
    <w:rsid w:val="00BA04F2"/>
    <w:rsid w:val="00BA2E73"/>
    <w:rsid w:val="00BA4369"/>
    <w:rsid w:val="00BA5EEA"/>
    <w:rsid w:val="00BA7177"/>
    <w:rsid w:val="00BB0E1F"/>
    <w:rsid w:val="00BB686B"/>
    <w:rsid w:val="00BB709F"/>
    <w:rsid w:val="00BC67C4"/>
    <w:rsid w:val="00BC742D"/>
    <w:rsid w:val="00BD182C"/>
    <w:rsid w:val="00BD1BFE"/>
    <w:rsid w:val="00BD216D"/>
    <w:rsid w:val="00BD65C1"/>
    <w:rsid w:val="00BD6B6A"/>
    <w:rsid w:val="00BE1FF7"/>
    <w:rsid w:val="00BE4972"/>
    <w:rsid w:val="00BE65AB"/>
    <w:rsid w:val="00BF1A00"/>
    <w:rsid w:val="00BF4569"/>
    <w:rsid w:val="00BF6E70"/>
    <w:rsid w:val="00BF7CD6"/>
    <w:rsid w:val="00C0211D"/>
    <w:rsid w:val="00C069AC"/>
    <w:rsid w:val="00C1219A"/>
    <w:rsid w:val="00C208C7"/>
    <w:rsid w:val="00C216E5"/>
    <w:rsid w:val="00C23B9D"/>
    <w:rsid w:val="00C247F4"/>
    <w:rsid w:val="00C266B7"/>
    <w:rsid w:val="00C2701C"/>
    <w:rsid w:val="00C27B78"/>
    <w:rsid w:val="00C27CF9"/>
    <w:rsid w:val="00C42DEC"/>
    <w:rsid w:val="00C526CA"/>
    <w:rsid w:val="00C55C76"/>
    <w:rsid w:val="00C60A2A"/>
    <w:rsid w:val="00C62A9A"/>
    <w:rsid w:val="00C6636B"/>
    <w:rsid w:val="00C67335"/>
    <w:rsid w:val="00C722B2"/>
    <w:rsid w:val="00C75FFB"/>
    <w:rsid w:val="00C83F88"/>
    <w:rsid w:val="00C85192"/>
    <w:rsid w:val="00C85DA5"/>
    <w:rsid w:val="00C87118"/>
    <w:rsid w:val="00C903AE"/>
    <w:rsid w:val="00C9381A"/>
    <w:rsid w:val="00C93D69"/>
    <w:rsid w:val="00CA1B97"/>
    <w:rsid w:val="00CA4F71"/>
    <w:rsid w:val="00CA6F71"/>
    <w:rsid w:val="00CB6C1F"/>
    <w:rsid w:val="00CB7777"/>
    <w:rsid w:val="00CB7FAC"/>
    <w:rsid w:val="00CC51C5"/>
    <w:rsid w:val="00CC6F79"/>
    <w:rsid w:val="00CD1DD2"/>
    <w:rsid w:val="00CD2799"/>
    <w:rsid w:val="00CD6180"/>
    <w:rsid w:val="00CD6FD7"/>
    <w:rsid w:val="00CE73DA"/>
    <w:rsid w:val="00D01A0C"/>
    <w:rsid w:val="00D02FEE"/>
    <w:rsid w:val="00D04BA2"/>
    <w:rsid w:val="00D04D06"/>
    <w:rsid w:val="00D14A97"/>
    <w:rsid w:val="00D17CDD"/>
    <w:rsid w:val="00D20BC8"/>
    <w:rsid w:val="00D258F3"/>
    <w:rsid w:val="00D26D7C"/>
    <w:rsid w:val="00D31826"/>
    <w:rsid w:val="00D35274"/>
    <w:rsid w:val="00D3703A"/>
    <w:rsid w:val="00D4165B"/>
    <w:rsid w:val="00D436C3"/>
    <w:rsid w:val="00D538AE"/>
    <w:rsid w:val="00D545D1"/>
    <w:rsid w:val="00D555FC"/>
    <w:rsid w:val="00D55A69"/>
    <w:rsid w:val="00D643B4"/>
    <w:rsid w:val="00D647A7"/>
    <w:rsid w:val="00D67DB2"/>
    <w:rsid w:val="00D711BA"/>
    <w:rsid w:val="00D76CAF"/>
    <w:rsid w:val="00D852E7"/>
    <w:rsid w:val="00D86D78"/>
    <w:rsid w:val="00D9023D"/>
    <w:rsid w:val="00D914FF"/>
    <w:rsid w:val="00D9214F"/>
    <w:rsid w:val="00DA22EE"/>
    <w:rsid w:val="00DB7191"/>
    <w:rsid w:val="00DD7950"/>
    <w:rsid w:val="00DE001E"/>
    <w:rsid w:val="00DE2A1E"/>
    <w:rsid w:val="00DE67FD"/>
    <w:rsid w:val="00DE7486"/>
    <w:rsid w:val="00E00B96"/>
    <w:rsid w:val="00E02FA6"/>
    <w:rsid w:val="00E03C46"/>
    <w:rsid w:val="00E04F06"/>
    <w:rsid w:val="00E066EE"/>
    <w:rsid w:val="00E1513D"/>
    <w:rsid w:val="00E15DA3"/>
    <w:rsid w:val="00E20253"/>
    <w:rsid w:val="00E232EB"/>
    <w:rsid w:val="00E23A98"/>
    <w:rsid w:val="00E27926"/>
    <w:rsid w:val="00E303F7"/>
    <w:rsid w:val="00E415B0"/>
    <w:rsid w:val="00E423E8"/>
    <w:rsid w:val="00E46DBA"/>
    <w:rsid w:val="00E51387"/>
    <w:rsid w:val="00E515E3"/>
    <w:rsid w:val="00E62BE5"/>
    <w:rsid w:val="00E63936"/>
    <w:rsid w:val="00E70B0F"/>
    <w:rsid w:val="00E74765"/>
    <w:rsid w:val="00E75A7F"/>
    <w:rsid w:val="00E842B9"/>
    <w:rsid w:val="00E87923"/>
    <w:rsid w:val="00E9018F"/>
    <w:rsid w:val="00E9276F"/>
    <w:rsid w:val="00E94FD3"/>
    <w:rsid w:val="00EB02B4"/>
    <w:rsid w:val="00EB426D"/>
    <w:rsid w:val="00EB78CA"/>
    <w:rsid w:val="00EC12CA"/>
    <w:rsid w:val="00EC3312"/>
    <w:rsid w:val="00ED63F0"/>
    <w:rsid w:val="00EE109B"/>
    <w:rsid w:val="00EE4F9B"/>
    <w:rsid w:val="00EF45F2"/>
    <w:rsid w:val="00EF5603"/>
    <w:rsid w:val="00EF5962"/>
    <w:rsid w:val="00EF7DE4"/>
    <w:rsid w:val="00F02D8C"/>
    <w:rsid w:val="00F0599D"/>
    <w:rsid w:val="00F1220E"/>
    <w:rsid w:val="00F14246"/>
    <w:rsid w:val="00F170C3"/>
    <w:rsid w:val="00F2101E"/>
    <w:rsid w:val="00F26C56"/>
    <w:rsid w:val="00F27109"/>
    <w:rsid w:val="00F27619"/>
    <w:rsid w:val="00F342F4"/>
    <w:rsid w:val="00F37937"/>
    <w:rsid w:val="00F423FF"/>
    <w:rsid w:val="00F42D7F"/>
    <w:rsid w:val="00F4445C"/>
    <w:rsid w:val="00F47F27"/>
    <w:rsid w:val="00F54E23"/>
    <w:rsid w:val="00F56129"/>
    <w:rsid w:val="00F571A6"/>
    <w:rsid w:val="00F613D6"/>
    <w:rsid w:val="00F61647"/>
    <w:rsid w:val="00F71954"/>
    <w:rsid w:val="00F74BBD"/>
    <w:rsid w:val="00F75470"/>
    <w:rsid w:val="00F8262E"/>
    <w:rsid w:val="00F9375D"/>
    <w:rsid w:val="00FA0C6B"/>
    <w:rsid w:val="00FA2BCB"/>
    <w:rsid w:val="00FA5F08"/>
    <w:rsid w:val="00FA5FBF"/>
    <w:rsid w:val="00FA7C0F"/>
    <w:rsid w:val="00FB0467"/>
    <w:rsid w:val="00FB18AC"/>
    <w:rsid w:val="00FB1E64"/>
    <w:rsid w:val="00FC073A"/>
    <w:rsid w:val="00FC40B3"/>
    <w:rsid w:val="00FD0448"/>
    <w:rsid w:val="00FD3213"/>
    <w:rsid w:val="00FE1E4B"/>
    <w:rsid w:val="00FE3C52"/>
    <w:rsid w:val="00FE4640"/>
    <w:rsid w:val="00FE7095"/>
    <w:rsid w:val="00FE72BE"/>
    <w:rsid w:val="00FE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  <w:style w:type="paragraph" w:styleId="af1">
    <w:name w:val="Balloon Text"/>
    <w:basedOn w:val="a"/>
    <w:link w:val="af2"/>
    <w:uiPriority w:val="99"/>
    <w:semiHidden/>
    <w:unhideWhenUsed/>
    <w:rsid w:val="008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7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semiHidden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  <w:style w:type="paragraph" w:styleId="af1">
    <w:name w:val="Balloon Text"/>
    <w:basedOn w:val="a"/>
    <w:link w:val="af2"/>
    <w:uiPriority w:val="99"/>
    <w:semiHidden/>
    <w:unhideWhenUsed/>
    <w:rsid w:val="008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7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51.edu.yar.ru/promezhutosniy_otchet_po_deyatelnosti_mip_za_2020_2021g_.docx" TargetMode="External"/><Relationship Id="rId13" Type="http://schemas.openxmlformats.org/officeDocument/2006/relationships/hyperlink" Target="https://mdou151.edu.yar.ru/nastavniki/maryashina_anna_aleksandrovna" TargetMode="External"/><Relationship Id="rId18" Type="http://schemas.openxmlformats.org/officeDocument/2006/relationships/hyperlink" Target="https://mdou151.edu.yar.ru/svedeniya_ob_obrazovatelnoy_organizatsii/" TargetMode="External"/><Relationship Id="rId26" Type="http://schemas.openxmlformats.org/officeDocument/2006/relationships/hyperlink" Target="https://mdou151.edu.yar.ru/svedeniya_ob_obrazovatelnoy_organizats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dou151.edu.yar.ru/svedeniya_ob_obrazovatelnoy_organizatsii/" TargetMode="External"/><Relationship Id="rId34" Type="http://schemas.openxmlformats.org/officeDocument/2006/relationships/fontTable" Target="fontTable.xml"/><Relationship Id="rId42" Type="http://schemas.microsoft.com/office/2007/relationships/stylesWithEffects" Target="stylesWithEffects.xml"/><Relationship Id="rId7" Type="http://schemas.openxmlformats.org/officeDocument/2006/relationships/hyperlink" Target="https://mdou151.edu.yar.ru/svedeniya_ob_obrazovatelnoy_organizatsii/obrazovanie.html" TargetMode="External"/><Relationship Id="rId12" Type="http://schemas.openxmlformats.org/officeDocument/2006/relationships/hyperlink" Target="https://mdou151.edu.yar.ru/nastavniki/maslennikova_valentina_alek_36" TargetMode="External"/><Relationship Id="rId17" Type="http://schemas.openxmlformats.org/officeDocument/2006/relationships/hyperlink" Target="https://mdou151.edu.yar.ru/svedeniya_ob_obrazovatelnoy_organizatsii/" TargetMode="External"/><Relationship Id="rId25" Type="http://schemas.openxmlformats.org/officeDocument/2006/relationships/hyperlink" Target="https://mdou151.edu.yar.ru/svedeniya_ob_obrazovatelnoy_organizatsii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dou151.edu.yar.ru/svedeniya_ob_obrazovatelnoy_organizatsii/" TargetMode="External"/><Relationship Id="rId20" Type="http://schemas.openxmlformats.org/officeDocument/2006/relationships/hyperlink" Target="https://mdou151.edu.yar.ru/svedeniya_ob_obrazovatelnoy_organizatsii/" TargetMode="External"/><Relationship Id="rId29" Type="http://schemas.openxmlformats.org/officeDocument/2006/relationships/hyperlink" Target="https://mdou151.edu.yar.ru/svedeniya_ob_obrazovatelnoy_organizatsi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ou151.edu.yar.ru/nastavniki/chernova_anna_valentinovna.htm" TargetMode="External"/><Relationship Id="rId24" Type="http://schemas.openxmlformats.org/officeDocument/2006/relationships/hyperlink" Target="https://mdou151.edu.yar.ru/svedeniya_ob_obrazovatelnoy_organizatsii/" TargetMode="External"/><Relationship Id="rId32" Type="http://schemas.openxmlformats.org/officeDocument/2006/relationships/hyperlink" Target="https://mdou151.edu.yar.ru/svedeniya_ob_obrazovatelnoy_organizats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dou151.edu.yar.ru/innovatsionnaya_deyatelnost/munitsipalnaya_innovatsion_123.html" TargetMode="External"/><Relationship Id="rId23" Type="http://schemas.openxmlformats.org/officeDocument/2006/relationships/hyperlink" Target="https://mdou151.edu.yar.ru/svedeniya_ob_obrazovatelnoy_organizatsii/" TargetMode="External"/><Relationship Id="rId28" Type="http://schemas.openxmlformats.org/officeDocument/2006/relationships/hyperlink" Target="https://mdou151.edu.yar.ru/svedeniya_ob_obrazovatelnoy_organizatsii/" TargetMode="External"/><Relationship Id="rId10" Type="http://schemas.openxmlformats.org/officeDocument/2006/relationships/hyperlink" Target="https://vk.com/club204209179" TargetMode="External"/><Relationship Id="rId19" Type="http://schemas.openxmlformats.org/officeDocument/2006/relationships/hyperlink" Target="https://mdou151.edu.yar.ru/svedeniya_ob_obrazovatelnoy_organizatsii/" TargetMode="External"/><Relationship Id="rId31" Type="http://schemas.openxmlformats.org/officeDocument/2006/relationships/hyperlink" Target="https://mdou8.edu.yar.ru/skan_2018g_/meditsinskaya_litsenz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51.edu.yar.ru/innovatsionnaya_deyatelnost/munitsipalnaya_innovatsion_123.html" TargetMode="External"/><Relationship Id="rId14" Type="http://schemas.openxmlformats.org/officeDocument/2006/relationships/hyperlink" Target="https://mdou151.edu.yar.ru/promezhutosniy_otchet_po_deyatelnosti_mip_za_2020_2021g_.docx" TargetMode="External"/><Relationship Id="rId22" Type="http://schemas.openxmlformats.org/officeDocument/2006/relationships/hyperlink" Target="https://mdou151.edu.yar.ru/svedeniya_ob_obrazovatelnoy_organizatsii/" TargetMode="External"/><Relationship Id="rId27" Type="http://schemas.openxmlformats.org/officeDocument/2006/relationships/hyperlink" Target="https://vk.com/club204209179" TargetMode="External"/><Relationship Id="rId30" Type="http://schemas.openxmlformats.org/officeDocument/2006/relationships/hyperlink" Target="https://mdou151.edu.yar.ru/svedeniya_ob_obrazovatelnoy_organizatsii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17</Pages>
  <Words>6880</Words>
  <Characters>39218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46006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1</cp:lastModifiedBy>
  <cp:revision>8</cp:revision>
  <cp:lastPrinted>2021-12-27T08:03:00Z</cp:lastPrinted>
  <dcterms:created xsi:type="dcterms:W3CDTF">2021-12-16T12:26:00Z</dcterms:created>
  <dcterms:modified xsi:type="dcterms:W3CDTF">2021-12-27T08:11:00Z</dcterms:modified>
</cp:coreProperties>
</file>