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BA4" w:rsidRPr="00147BA4" w:rsidRDefault="008F09FE" w:rsidP="00147BA4">
      <w:pPr>
        <w:tabs>
          <w:tab w:val="left" w:pos="59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9790" cy="7904357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0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2000" w:type="dxa"/>
        <w:jc w:val="center"/>
        <w:tblCellMar>
          <w:left w:w="0" w:type="dxa"/>
          <w:right w:w="0" w:type="dxa"/>
        </w:tblCellMar>
        <w:tblLook w:val="04A0"/>
      </w:tblPr>
      <w:tblGrid>
        <w:gridCol w:w="12000"/>
      </w:tblGrid>
      <w:tr w:rsidR="006A283C" w:rsidRPr="00147BA4" w:rsidTr="006A283C">
        <w:trPr>
          <w:jc w:val="center"/>
        </w:trPr>
        <w:tc>
          <w:tcPr>
            <w:tcW w:w="0" w:type="auto"/>
            <w:hideMark/>
          </w:tcPr>
          <w:tbl>
            <w:tblPr>
              <w:tblW w:w="11048" w:type="dxa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048"/>
            </w:tblGrid>
            <w:tr w:rsidR="006A283C" w:rsidRPr="00147BA4" w:rsidTr="00147BA4">
              <w:trPr>
                <w:tblCellSpacing w:w="15" w:type="dxa"/>
              </w:trPr>
              <w:tc>
                <w:tcPr>
                  <w:tcW w:w="10988" w:type="dxa"/>
                  <w:hideMark/>
                </w:tcPr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  <w:p w:rsidR="006A283C" w:rsidRPr="00147BA4" w:rsidRDefault="006A283C" w:rsidP="006A283C">
                  <w:pPr>
                    <w:spacing w:after="75" w:line="408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 </w:t>
                  </w:r>
                </w:p>
                <w:p w:rsidR="008F09FE" w:rsidRDefault="008F09FE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proofErr w:type="gramStart"/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обращений, о справочных телефонных номерах и адресе электронной почты для направления обращений размещ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е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ны на официальном сайте дошкольного образовательного учреждения в сети Интернет: </w:t>
                  </w:r>
                  <w:r w:rsid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</w:t>
                  </w:r>
                  <w:hyperlink r:id="rId7" w:history="1">
                    <w:r w:rsidR="00147BA4">
                      <w:rPr>
                        <w:rStyle w:val="a3"/>
                        <w:rFonts w:ascii="Verdana" w:hAnsi="Verdana"/>
                        <w:color w:val="0000CD"/>
                        <w:sz w:val="21"/>
                        <w:szCs w:val="21"/>
                        <w:bdr w:val="none" w:sz="0" w:space="0" w:color="auto" w:frame="1"/>
                      </w:rPr>
                      <w:t>http://mdou151.edu.yar.ru</w:t>
                    </w:r>
                  </w:hyperlink>
                  <w:proofErr w:type="gramEnd"/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3.2.Почтовый адрес дошкольного обр</w:t>
                  </w:r>
                  <w:r w:rsid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азовательного учреждения: 150051, г. Ярославль, ул. Серго Орджоникидзе, дом 18а.</w:t>
                  </w:r>
                </w:p>
                <w:p w:rsidR="006A283C" w:rsidRPr="00147BA4" w:rsidRDefault="004B739E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Телефон</w:t>
                  </w:r>
                  <w:r w:rsidR="006A283C"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для справок по обращениям граждан, личному приёму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: 24-63-42.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Адрес электронной почты для приёма обращений граждан: </w:t>
                  </w:r>
                  <w:r w:rsidR="004B739E">
                    <w:rPr>
                      <w:rFonts w:ascii="Verdana" w:hAnsi="Verdana"/>
                      <w:color w:val="0000CD"/>
                      <w:sz w:val="23"/>
                      <w:szCs w:val="23"/>
                    </w:rPr>
                    <w:t>mdou151sad@yandex.ru</w:t>
                  </w:r>
                </w:p>
                <w:p w:rsidR="004B739E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3.3. Самостоятельная передача заявителями письменных обращений, с доставкой по почте или курьером, направл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я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ется по адресу: </w:t>
                  </w:r>
                  <w:r w:rsidR="004B739E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150051, г. Ярославль, ул. Серго Орджоникидзе, дом 18а.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График работы: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понедельник, вторник, среда</w:t>
                  </w:r>
                  <w:r w:rsidR="004B739E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четверг, пятница- с 8.00 до 17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.00;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обеденный перерыв - с 12.00 до 12.30.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3.4. На официальном сайте дошкольного образовательного учреждения, в средствах массовой информации, на и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формационных стендах дошкольного образовательного учреждения должна быть размещена следующая информ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ция: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место нахождения дошкольного образовательного учреждения;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номера телефонов для справок, адреса электронной почты, адреса официального сайта дошкольного образов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тельного учреждения;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порядок обжалования решений и действий (бездействия) должностных лиц дошкольного образовательного учр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е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ждения в рамках рассмотрения и по результатам рассмотрения обращения;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извлечения из нормативных правовых актов, регламентирующих работу с обращениями граждан.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3.5. Стенд, содержащий информацию об организации рассмотрения обращений граж</w:t>
                  </w:r>
                  <w:r w:rsidR="004B739E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дан, размещается в фойе зд</w:t>
                  </w:r>
                  <w:r w:rsidR="004B739E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  <w:r w:rsidR="004B739E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ния.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3.6. Для получения информации о порядке рассмотрения обращений граждане обращаются: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лично в дошкольное образовательное учреждение;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по телефону;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в письменном виде почтой в дошкольное образовательное учреждение;</w:t>
                  </w:r>
                </w:p>
                <w:p w:rsidR="006A283C" w:rsidRPr="00147BA4" w:rsidRDefault="006A283C" w:rsidP="004B739E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электронной почтой в дошкольное образовательное учреждение.</w:t>
                  </w:r>
                  <w:r w:rsidRPr="00147BA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 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4. Срок рассмотрения обращения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4.1. Срок регистрации письменных обращений в дошкольное образовательное учреждение с момента поступления – не более одного дня.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proofErr w:type="gramStart"/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4.2.Письменные обращения граждан по вопросам, не относящимся к компетенции дошкольного образовательного учреждения, в срок до пяти дней со дня их регистрации в дошкольном образовательном учреждении подлежат п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е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реадресации в соответствующие организации или органы, в компетенцию которых входит решение поставленных в обращении вопросов, с одновременным уведомлением гражданина, направившего обращение, о переадресации его обращения.</w:t>
                  </w:r>
                  <w:proofErr w:type="gramEnd"/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4.3.В случае, если гражданин в одном обращении ставит ряд вопросов, разрешение которых находится в компете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ции различных организаций или органов, копии обращения должны быть направлены в течение пяти дней со дня регистрации в соответствующие организации или органы.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4.4.Общий срок рассмотрения письменных обращений граждан - тридцать дней со дня регистрации письменного обращения.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4.5.В случаях, требующих проведения соответствующих проверок, изучения и истребования дополнительных мат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е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риалов, принятия других мер, сроки рассмотрения могут быть в порядке исключения продлены руководителем (з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местителем руководителя) дошкольного образовательного учреждения не более чем на тридцать дней. При этом в течение месяца с момента поступления обращения его автору письменно сообщается о принятых мерах и о продл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е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нии срока рассмотрения обращения.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4.6.При индивидуальном устном информировании граждан (по телефону или лично) сотрудник дошкольного обр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зовательного учреждения, осуществляющий информирование, дает ответ самостоятельно при обращении гражд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нина. Если сотрудник, к которому обратился гражданин, не может ответить на вопрос самостоятельно, то он пре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лагает гражданину обратиться в письменной форме либо назначить другое удобное для гражданина время для п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лучения информации.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 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5. Перечень документов, необходимых, в соответствии с нормативными правовыми актами,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для рассмотрения обращения граждан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5.1.Основанием для рассмотрения обращения гражданина является обращение гражданина, направленное: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в письменном виде по почте или факсу в дошкольное образовательное учреждение;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электронной почтой в дошкольное образовательное учреждение;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лично в дошкольное образовательное учреждение;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по телефону.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5.2.При рассмотрении обращения дошкольное образовательное учреждение не вправе требовать от гражданина осуществления действий, в том числе согласований, необходимых для рассмотрения обращения и связанных с о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ращением в иные государственные органы, органы местного самоуправления, организации.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proofErr w:type="gramStart"/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5.3.В обращении заявитель указывает либо наименование дошкольного образовательного учреждения, в которое 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направляет обращение, либо фамилию, имя, отчество соответствующего должностного лица, либо должность соо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т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ветствующего лица, а также свои фамилию, имя, отчество (последнее - при наличии), адрес электронной почты, е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ли ответ должен быть направлен в форме электронного документа, почтовый адрес, по которому должен быть н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правлен ответ, уведомление о переадресации обращения, излагает суть</w:t>
                  </w:r>
                  <w:proofErr w:type="gramEnd"/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предложения, заявления или жалобы, ставит личную подпись и дату.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5.4.Гражданин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5.5.В случае, если обращение направляется через представителя заявителя, также представляется документ, по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тверждающий полномочия на осуществление действий от имени заявителя. В качестве документа, подтверждающ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е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го полномочия на осуществление действий от имени заявителя, могут быть представлены: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а) оформленная в соответствии с </w:t>
                  </w:r>
                  <w:hyperlink r:id="rId8" w:history="1">
                    <w:r w:rsidRPr="00147BA4">
                      <w:rPr>
                        <w:rFonts w:ascii="Times New Roman" w:eastAsia="Times New Roman" w:hAnsi="Times New Roman" w:cs="Times New Roman"/>
                        <w:color w:val="0000FF"/>
                        <w:u w:val="single"/>
                        <w:lang w:eastAsia="ru-RU"/>
                      </w:rPr>
                      <w:t>законодательством</w:t>
                    </w:r>
                  </w:hyperlink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Российской Федерации доверенность;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б) копия решения о назначении или об избрании либо приказа о назначении физического лица на должность, в с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ответствии с которым такое физическое лицо обладает правом действовать от имени заявителя без доверенности.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5.6.Обращение, поступившее в дошкольное образовательное учреждение, подлежит обязательному приему.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6. Перечень оснований для отказа в рассмотрении обращения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6.1.Основания для отказа в рассмотрении обращения: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- в письменном обращении, обращении по электронной почте не </w:t>
                  </w:r>
                  <w:proofErr w:type="gramStart"/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указаны</w:t>
                  </w:r>
                  <w:proofErr w:type="gramEnd"/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фамилия гражданина, направившего о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ращение, и адрес, по которому должен быть направлен ответ;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в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совершившем. Обращение подлежит направлению в г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сударственный орган в соответствии с его компетенцией;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текст письменного обращения не поддается прочтению;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ответ по существу поставленного в обращении вопроса не может быть дан без разглашения сведений, составля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ю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щих государственную или иную охраняемую федеральным </w:t>
                  </w:r>
                  <w:hyperlink r:id="rId9" w:history="1">
                    <w:r w:rsidRPr="00147BA4">
                      <w:rPr>
                        <w:rFonts w:ascii="Times New Roman" w:eastAsia="Times New Roman" w:hAnsi="Times New Roman" w:cs="Times New Roman"/>
                        <w:color w:val="0000FF"/>
                        <w:u w:val="single"/>
                        <w:lang w:eastAsia="ru-RU"/>
                      </w:rPr>
                      <w:t>законом</w:t>
                    </w:r>
                  </w:hyperlink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тайну. Гражданину, направившему обращение, сообщается о невозможности дать ответ по существу поставленного в нем вопроса в связи с недопустимостью ра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з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глашения указанных сведений;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обращение, в котором обжалуется судебное решение, в течение семи дней со дня регистрации возвращается гра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ж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данину, направившему обращение, с разъяснением порядка обжалования данного судебного решения;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в письменном обращении гражданина содержится вопрос, на который ему многократно давались письменные о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т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веты по существу в связи с ранее направляемыми обращениями, и при этом в обращении не приводятся новые д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воды или обстоятельства. Может быть принято решение о безосновательности очередного обращения и прекращ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е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нии переписки с гражданином по данному вопросу при условии, что указанное обращение и более ранние обращ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е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ния направлялись в дошкольное образовательное учреждение, с уведомлением о данном решении гражданина, н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правившего обращение;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полномочия представителя заявителя не подтверждены в порядке, установленном законодательством Российской Федерации (в случае подачи жалобы).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 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7. Права граждан и обязанности должностных лиц дошкольного образовательного учреждения при рассмо</w:t>
                  </w:r>
                  <w:r w:rsidRPr="00147BA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т</w:t>
                  </w:r>
                  <w:r w:rsidRPr="00147BA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рении обращений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7.1.Гражданин на стадии рассмотрения его обращения в дошкольном образовательном учреждении, при желании, имеет право: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представлять дополнительные документы и материалы по рассматриваемому обращению либо обращаться с просьбой об их истребовании, в том числе в электронной форме;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знакомиться с документами и материалами, касающимися рассмотрения обращения, если это не затрагивает пр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 </w:t>
                  </w:r>
                  <w:hyperlink r:id="rId10" w:history="1">
                    <w:r w:rsidRPr="00147BA4">
                      <w:rPr>
                        <w:rFonts w:ascii="Times New Roman" w:eastAsia="Times New Roman" w:hAnsi="Times New Roman" w:cs="Times New Roman"/>
                        <w:color w:val="0000FF"/>
                        <w:u w:val="single"/>
                        <w:lang w:eastAsia="ru-RU"/>
                      </w:rPr>
                      <w:t>законом</w:t>
                    </w:r>
                  </w:hyperlink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тайну;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получать письменный ответ по существу поставленных в обращении вопросов, за исключением случаев, пред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у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смотренных действующим законодательством;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получать уведомление о переадресации обращения в государственный орган, орган местного самоуправления или должностному лицу, в компетенцию которых входит разрешение поставленных в обращении вопросов;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обращаться с жалобой на принятое по обращению решение или на действия (бездействие) в связи с рассмотрен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и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ем обращения в административном и (или) судебном порядке в соответствии с законодательством Российской Ф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е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дерации;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обращаться с заявлением о прекращении рассмотрения обращения.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7.2. Должностные лица дошкольного образовательного учреждения обеспечивают: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объективное, всестороннее и своевременное рассмотрение обращений граждан, в случае необходимости - с уч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стием граждан, направивших обращения;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получение, в том числе в электронной форме, необходимых для рассмотрения письменных обращений граждан документов и материалов в других государственных органах, органах местного самоуправления и у иных должн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стных лиц, за исключением судов, органов дознания и органов предварительного следствия;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принятие мер, направленных на восстановление или защиту нарушенных прав, свобод и законных интересов гр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ждан;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уведомление гражданина о направлении его обращения на рассмотрение в другой государственный орган, орган местного самоуправления или иному должностному лицу в соответствии с их компетенцией.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7.3.Конфиденциальные сведения, ставшие известными должностным лицам дошкольного образовательного учре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ж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дения при рассмотрении обращений граждан, не могут быть использованы во вред этим гражданам, в том числе, если они могут повлечь ущемление чести и достоинства граждан.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7.4.Основными требованиями к качеству рассмотрения обращений в дошкольном образовательном учреждении я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ляются: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достоверность предоставляемой заявителям информации о ходе рассмотрения обращения;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четкость в изложении информации;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полнота информирования заявителей о ходе рассмотрения обращения;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наглядность форм предоставляемой информации об административных процедурах;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удобство и доступность получения информации заявителями о порядке рассмотрения обращений.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 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8. Иные требования, в том числе учитывающие особенности работы с обращениями граждан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в электронной форме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8.1.Обеспечение возможности получения заявителями информации о работе с обращениями на официальном сайте дошкольного образовательного учреждения.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8.2.Обеспечение возможности получения заявителями на официальном сайте дошкольного образовательного учр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е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ждения форм заявлений и иных документов, необходимых для рассмотрения обращения.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8.3.Обеспечение возможности для заявителей представлять документы в электронном виде с использованием оф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и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циального сайта дошкольного образовательного учреждения.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8.4.Обеспечение при направлении заявителем обращения в форме электронного документа представления заявит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е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лю электронного сообщения, подтверждающего поступление обращения в дошкольное образовательное учрежд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е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ние.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 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9. Личный прием граждан в дошкольном образовательном учреждении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9.1. Организация личного приёма граждан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9.1.1.Личный прием граждан осуществляется руководителем дошкольного образовательного учреждения и его з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местителем (далее – руководство) в соответствии с графиком приёма граждан, утвержденным руководителем д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школьного образовательного учреждения.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9.1.2. </w:t>
                  </w:r>
                  <w:proofErr w:type="gramStart"/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 случае обращения гражданина к руководству дошкольного образовательного учреждения по срочному с точки зрения гражданина вопросу, то приём данного гражданина осуществляется представителем руководства в ближайшее время независимо от утверждённого графика приёма.</w:t>
                  </w:r>
                  <w:proofErr w:type="gramEnd"/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9.1.3. График приема граждан руководством дошкольного образовательного учреждения размещается на официал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ь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ном сайте дошкольного образовательного учреждения и на информационном стенде дошкольного образовательного 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учреждения.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9.1.4.При личном приеме гражданин предъявляет документ, удостоверяющий его личность (паспорт, военный б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и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лет, а также иные документы, удостоверяющие личность, в соответствии с законодательством Российской Федер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ции).</w:t>
                  </w:r>
                </w:p>
                <w:p w:rsidR="006A113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9.1.5.Во время личного приема гражданин делает устное заявление либо оставляет письменное обращение по сущ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е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ству задаваемых им вопросов, в том числе в целях принятия мер по восстановлению или защите его или воспита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ников нарушенных прав, свобод и законных интересов. 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9.1.6.Устные обращения гражданина регистрируются. В случае</w:t>
                  </w:r>
                  <w:proofErr w:type="gramStart"/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</w:t>
                  </w:r>
                  <w:proofErr w:type="gramEnd"/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если изложенные в устном обращении факты и о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стоятельства являются очевидными и не требуют дополнительной проверки, ответ на обращение с согласия гра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ж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данина может быть дан устно в ходе личного приема. В остальных случаях дается письменный ответ по существу поставленных в письменном обращении гражданина вопросов.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9.1.7.Письменные обращения граждан, принятые в ходе личного приема, подлежат регистрации и рассмотрению в соответствии с настоящим Порядком.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9.1.8.Если в ходе личного приема выясняется, что решение поднимаемых гражданином вопросов не входит в ко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петенцию дошкольного образовательного учреждения, гражданину разъясняется, куда и в каком порядке ему сл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е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дует обратиться.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9.1.9.В ходе личного приема гражданину может быть отказано в рассмотрении его обращения, если ему ранее был дан ответ по существу поставленных в обращении вопросов.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9.1.10.</w:t>
                  </w:r>
                  <w:proofErr w:type="gramStart"/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Контроль за</w:t>
                  </w:r>
                  <w:proofErr w:type="gramEnd"/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организацией личного приема и учет обращений граждан, рассмотренных на личном приеме в дошкольном образовательном учреждении осуществляются уполномоченным лицом, ответственным за работу с обращениями граждан.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9.1.11.Учет (регистрация) устных обращений граждан и содержание устного обращения заносятся уполномоченн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ы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ми на то лицами непосредственно </w:t>
                  </w:r>
                  <w:r w:rsidR="006A113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в 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журнал, который должен быть пронумерован, прошнурован и скреплен печ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тью.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9.1.12.В обязательном порядке журнал личных обращений граждан должен включать следующие разделы: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дата обращения;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Ф.И.О. обратившегося;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тематика обращения;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результат рассмотрения.</w:t>
                  </w:r>
                </w:p>
                <w:p w:rsidR="006A283C" w:rsidRPr="00147BA4" w:rsidRDefault="006A1134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9.1.13. </w:t>
                  </w:r>
                  <w:r w:rsidR="006A283C"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Регистрируются устные обращения граждан, принятые по телефону, в журнале по работе с обращениями граждан.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 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lastRenderedPageBreak/>
                    <w:t>10. Работа с письменными обращениями граждан в дошкольном образовательном учреждении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10.1. Приём письменных обращений граждан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10.1.1.Поступающие в дошкольное образовательное учреждение письменные обращения (бандероли, посылки) принимаются уполномоченным лицом, ответственным за регистрацию обращений граждан.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10.1.4.Ошибочно (не по адресу) присланные письма возвращаются на почту </w:t>
                  </w:r>
                  <w:proofErr w:type="gramStart"/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невскрытыми</w:t>
                  </w:r>
                  <w:proofErr w:type="gramEnd"/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10.2. Регистрация письменных обращений граждан</w:t>
                  </w:r>
                </w:p>
                <w:p w:rsidR="006A113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10.2.1.Регистрация обращений граждан, поступивших в дошкольное образовательное учреждение, производится уполномоченным лицом, ответственным за регистрацию обращений граждан</w:t>
                  </w:r>
                  <w:r w:rsidR="006A113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в журнал обращения граждан.</w:t>
                  </w:r>
                </w:p>
                <w:p w:rsidR="006A283C" w:rsidRPr="00147BA4" w:rsidRDefault="006A1134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10.2.2</w:t>
                  </w:r>
                  <w:r w:rsidR="006A283C"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.Прошедшие регистрацию обращения граждан в зависимости от содержания вопроса в тот же день направл</w:t>
                  </w:r>
                  <w:r w:rsidR="006A283C"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я</w:t>
                  </w:r>
                  <w:r w:rsidR="006A283C"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ются для рассмотрения руководителю дошкольного образовательного учреждения.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10.3. Рассмотрение письменных обращений граждан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10.3.1.По письменному обращению и обращению, поступившему по электронной почте и принятому к рассмотр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е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нию, должно быть принято одно из следующих решений о: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- </w:t>
                  </w:r>
                  <w:proofErr w:type="gramStart"/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принятии</w:t>
                  </w:r>
                  <w:proofErr w:type="gramEnd"/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к рассмотрению;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- </w:t>
                  </w:r>
                  <w:proofErr w:type="gramStart"/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направлении</w:t>
                  </w:r>
                  <w:proofErr w:type="gramEnd"/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в другие организации и учреждения;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- </w:t>
                  </w:r>
                  <w:proofErr w:type="gramStart"/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сообщении</w:t>
                  </w:r>
                  <w:proofErr w:type="gramEnd"/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гражданину о невозможности рассмотрения его обращения;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10.3.2.Обращения граждан по вопросам, не относящимся к компетенции дошкольного образовательного учрежд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е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ния, в течение пяти дней со дня их регистрации пересылаются должностными лицами в соответствующие орган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и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зации или соответствующему должностному лицу, в компетенцию которых входит решение поставленных в обр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щении вопросов, с уведомлением гражданина, направившего обращение. Если текст письменного обращения не поддается прочтению,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пяти дней со дня рег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и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страции сообщается заявителю, направившему обращение, если его фамилия и почтовый адрес поддаются прочт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е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нию.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proofErr w:type="gramStart"/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10.3.3.О ходе работы с обращениями граждан, поступившим на рассмотрение в дошкольное образовательное учр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е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ждение из вышестоящего органа управления, в который они были направлены непосредственно или из Админис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т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рации Президента Российской Федерации, Аппарата Правительства Российской Федерации, Государственной Думы Федерального Собрания Российской Федерации, Совета Федерации Федерального Собрания Российской Федер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ции, Общественной палаты Российской Федерации, Генеральной прокуратуры Российской Федерации, Уполном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ченного по правам человека в Российской</w:t>
                  </w:r>
                  <w:proofErr w:type="gramEnd"/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Федерации, Уполномоченного по правам ребенка в Российской Федер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ции, Министерства здравоохранения Российской Федерации, и взятые ими на контроль, докладывается лично рук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водителю дошкольного образовательного учреждения.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10.3.4. Обращение гражданина, содержащее обжалование решений, действий (бездействия) конкретных должнос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т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ных лиц и сотрудников дошкольного образовательного учреждения не может направляться этим должностным л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и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цам и сотрудникам для рассмотрения и ответа гражданину. Если исполнение данного условия невозможно, обр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щение возвращается гражданину с разъяснением его права обжаловать соответствующие решения или действия (бездействие) в установленном порядке в суд.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10.3.5.Все обращения, поступившие в дошкольное образовательное учреждение, подлежат обязательному рассмо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т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рению. Обращение, в котором содержатся нецензурные либо оскорбительные выражения, угрозы жизни, здоровью и имуществу должностного лица дошкольного образовательного учреждения, а также членов его семьи, может быть оставлено без ответа по существу поставленных в нем вопросов с одновременным уведомлением заявителя, направившего обращение, о недопустимости злоупотребления правом.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10.3.6.Обращения, рассмотренные руководителем дошкольного образовательного учреждения, передаются уполн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моченному лицу, ответственному за регистрацию обращений граждан, </w:t>
                  </w:r>
                  <w:r w:rsidR="00137EA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для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подготовки ответа.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10.4. Подготовка ответов на письменные обращения граждан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10.4.1.Проект ответа гражданину, подготовленный лицом, ответственным за исполнение поручения (указанного в поручении руководителя), согласовывается заместителем руководителя дошкольного образовательного учрежд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е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ния.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10.4.2.Ответственность за своевременное, всестороннее и объективное рассмотрение обращений в равной степени несут все указанные в резолюции исполнители.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10.4.3.Обращения, поступившие с пометкой о срочности доставки: «Вручить немедленно» или «Срочно», рассма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т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риваются незамедлительно.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10.4.4.Передача обращений граждан от одного сотрудника другому осуществляется только через уполномоченное лицо дошкольного образовательного учреждения, ответственное за регистрацию обращений граждан.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10.4.5.В случае разногласий между сотрудниками о принадлежности обращения окончательное решение по этому вопросу принимается руководителем дошкольного образовательного учреждения или его заместителем.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10.4.6.Обращение считается разрешенным, если рассмотрены все поставленные в нём вопросы, приняты необход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и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мые меры и дан письменный ответ.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10.4.7.В случае, если данных, указанных в обращении, недостаточно для принятия окончательного решения, запр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шиваются необходимые материалы для заключения и обоснованного принятия решения.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10.4.8.Результаты рассмотрения обращения сообщаются его автору.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10.4.9.Ответ должен быть конкретным, ясным по содержанию, обоснованным и охватывать все вопросы, поста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ленные в обращении.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10.4.10.Если просьба, изложенная в обращении, не может быть разрешена положительно, то указывается, по каким 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причинам она не может быть удовлетворена.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10.4.11.Исполнитель и лицо, подписавшее ответ, несут ответственность за полноту, содержание, ясность и четкость изложения сути ответа, достоверность ссылки на нормативные акты.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10.4.12.Вносить какие-либо изменения в содержание ответа без разрешения должностного лица, подписавшего его, запрещается.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10.4.13.Ответы на обращения граждан подписывают руководитель дошкольного образовательного учреждения.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10.4.14.Подлинные документы (паспорта, дипломы, трудовые книжки и др.) возвращаются заявителю заказным о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т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правлением вместе с ответом. При этом в ответе должны быть перечислены их наименования и указано общее к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личество листов приложения.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10.4.15.При рассмотрении обращения не допускается разглашение сведений, содержащихся в обращении, а также сведений, касающихся частной жизни гражданина, без его согласия.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10.4.16.Не является разглашением сведений, содержащихся в обращении, направление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вопросов.</w:t>
                  </w:r>
                </w:p>
                <w:p w:rsidR="00137EA7" w:rsidRDefault="00137EA7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10.4.17</w:t>
                  </w:r>
                  <w:r w:rsidR="006A283C"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.Оформленные надлежащим образом ответы передаются уполномоченному лицу дошкольного образов</w:t>
                  </w:r>
                  <w:r w:rsidR="006A283C"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  <w:r w:rsidR="006A283C"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тельного учреждения, ответственному за рассылку почты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и электронной почты</w:t>
                  </w:r>
                  <w:r w:rsidR="006A283C"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для отправки адресатам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.</w:t>
                  </w:r>
                </w:p>
                <w:p w:rsidR="006A283C" w:rsidRPr="00147BA4" w:rsidRDefault="00137EA7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10.4.18</w:t>
                  </w:r>
                  <w:r w:rsidR="006A283C"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.Оформление дел для архивного хранения обращений граждан осуществляется в соответствии с требовани</w:t>
                  </w:r>
                  <w:r w:rsidR="006A283C"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я</w:t>
                  </w:r>
                  <w:r w:rsidR="006A283C"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ми делопроизводства.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 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11. Результаты рассмотрения обращений граждан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11.1.Конечными результатами предоставления рассмотрения обращения являются: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ответ на все поставленные в обращении (устном, в письменной форме или в форме электронного документа) в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просы или уведомление о переадресовании обращения в соответствующую организацию или орган, в компетенцию которого входит решение поставленных в обращении вопросов;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отказ в рассмотрении обращения (устного, в письменной форме или в форме электронного документа) с излож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е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нием причин отказа.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11.2.Процедура рассмотрения обращения завершается путем направления ответа или отказа по существу обращения заявителя и получения гражданином результата рассмотрения обращения в письменной или устной форме или в форме электронного документа.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 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12. Анализ обращений, поступивших в дошкольное образовательное учреждение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12.1.По результатам работы с обращениями граждан формируется отчет по работе с обращениями граждан с ра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з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бивкой на письменные и устные обращения, по видам и типам обращений.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12.2.В целях подготовки и проведения мероприятий по устранению причин, порождающих обоснованные жалобы граждан, уполномоченное должностное лицо дошкольного образовательного учреждения осуществляют учет и ан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лиз обращений граждан, поступивших в дошкольное образовательное учреждение.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12.3.Заместитель руководителя дошкольного образовательного учреждения обеспечивают учет и анализ вопросов, содержащихся в обращениях граждан, в том числе анализ следующих данных: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количество и характер рассмотренных обращений граждан;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количество и характер решений, принятых по обращениям граждан в пределах их полномочий;</w:t>
                  </w:r>
                </w:p>
                <w:p w:rsidR="006A283C" w:rsidRPr="00147BA4" w:rsidRDefault="006A283C" w:rsidP="006A283C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количество и характер судебных споров с гражданами, а также сведения о принятых по ним судебных решениях.</w:t>
                  </w:r>
                </w:p>
                <w:p w:rsidR="006A283C" w:rsidRPr="00147BA4" w:rsidRDefault="006A283C" w:rsidP="00137EA7">
                  <w:pPr>
                    <w:spacing w:after="75" w:line="408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Заместитель руководителя дошкольного образовательного учреждения организуют учет и анализ вопросов и подг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</w:t>
                  </w:r>
                  <w:r w:rsidRPr="00147BA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тавливают предложения, направленные на устранение недостатков.</w:t>
                  </w:r>
                  <w:r w:rsidRPr="00147BA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 </w:t>
                  </w:r>
                </w:p>
                <w:p w:rsidR="006A283C" w:rsidRPr="00147BA4" w:rsidRDefault="006A283C" w:rsidP="00137EA7">
                  <w:pPr>
                    <w:spacing w:after="75" w:line="408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6A283C" w:rsidRPr="00147BA4" w:rsidRDefault="006A283C" w:rsidP="006A28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7BA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</w:tr>
    </w:tbl>
    <w:p w:rsidR="006A283C" w:rsidRPr="006A283C" w:rsidRDefault="006A283C" w:rsidP="006A283C">
      <w:pPr>
        <w:spacing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</w:p>
    <w:p w:rsidR="006A283C" w:rsidRPr="006A283C" w:rsidRDefault="006A283C" w:rsidP="006A283C">
      <w:pPr>
        <w:spacing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</w:p>
    <w:p w:rsidR="005056F4" w:rsidRPr="006A283C" w:rsidRDefault="005056F4"/>
    <w:sectPr w:rsidR="005056F4" w:rsidRPr="006A283C" w:rsidSect="00147BA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3C3" w:rsidRDefault="005033C3" w:rsidP="00147BA4">
      <w:pPr>
        <w:spacing w:after="0" w:line="240" w:lineRule="auto"/>
      </w:pPr>
      <w:r>
        <w:separator/>
      </w:r>
    </w:p>
  </w:endnote>
  <w:endnote w:type="continuationSeparator" w:id="0">
    <w:p w:rsidR="005033C3" w:rsidRDefault="005033C3" w:rsidP="00147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3C3" w:rsidRDefault="005033C3" w:rsidP="00147BA4">
      <w:pPr>
        <w:spacing w:after="0" w:line="240" w:lineRule="auto"/>
      </w:pPr>
      <w:r>
        <w:separator/>
      </w:r>
    </w:p>
  </w:footnote>
  <w:footnote w:type="continuationSeparator" w:id="0">
    <w:p w:rsidR="005033C3" w:rsidRDefault="005033C3" w:rsidP="00147B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283C"/>
    <w:rsid w:val="00137EA7"/>
    <w:rsid w:val="00147BA4"/>
    <w:rsid w:val="00181B81"/>
    <w:rsid w:val="004B739E"/>
    <w:rsid w:val="005033C3"/>
    <w:rsid w:val="005056F4"/>
    <w:rsid w:val="006A1134"/>
    <w:rsid w:val="006A283C"/>
    <w:rsid w:val="008F09FE"/>
    <w:rsid w:val="00B06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6F4"/>
  </w:style>
  <w:style w:type="paragraph" w:styleId="3">
    <w:name w:val="heading 3"/>
    <w:basedOn w:val="a"/>
    <w:link w:val="30"/>
    <w:uiPriority w:val="9"/>
    <w:qFormat/>
    <w:rsid w:val="006A28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A28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nospacing">
    <w:name w:val="nospacing"/>
    <w:basedOn w:val="a"/>
    <w:rsid w:val="006A2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A283C"/>
  </w:style>
  <w:style w:type="character" w:styleId="a3">
    <w:name w:val="Hyperlink"/>
    <w:basedOn w:val="a0"/>
    <w:uiPriority w:val="99"/>
    <w:semiHidden/>
    <w:unhideWhenUsed/>
    <w:rsid w:val="006A283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A2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arator">
    <w:name w:val="article_separator"/>
    <w:basedOn w:val="a0"/>
    <w:rsid w:val="006A283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A283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A283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6A283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6A283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username">
    <w:name w:val="username"/>
    <w:basedOn w:val="a0"/>
    <w:rsid w:val="006A283C"/>
  </w:style>
  <w:style w:type="character" w:customStyle="1" w:styleId="password">
    <w:name w:val="password"/>
    <w:basedOn w:val="a0"/>
    <w:rsid w:val="006A283C"/>
  </w:style>
  <w:style w:type="character" w:customStyle="1" w:styleId="lostpassword">
    <w:name w:val="lostpassword"/>
    <w:basedOn w:val="a0"/>
    <w:rsid w:val="006A283C"/>
  </w:style>
  <w:style w:type="character" w:customStyle="1" w:styleId="lostusername">
    <w:name w:val="lostusername"/>
    <w:basedOn w:val="a0"/>
    <w:rsid w:val="006A283C"/>
  </w:style>
  <w:style w:type="paragraph" w:styleId="a5">
    <w:name w:val="Balloon Text"/>
    <w:basedOn w:val="a"/>
    <w:link w:val="a6"/>
    <w:uiPriority w:val="99"/>
    <w:semiHidden/>
    <w:unhideWhenUsed/>
    <w:rsid w:val="006A2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83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47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47BA4"/>
  </w:style>
  <w:style w:type="paragraph" w:styleId="a9">
    <w:name w:val="footer"/>
    <w:basedOn w:val="a"/>
    <w:link w:val="aa"/>
    <w:uiPriority w:val="99"/>
    <w:semiHidden/>
    <w:unhideWhenUsed/>
    <w:rsid w:val="00147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47B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92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6499">
          <w:marLeft w:val="0"/>
          <w:marRight w:val="0"/>
          <w:marTop w:val="0"/>
          <w:marBottom w:val="0"/>
          <w:divBdr>
            <w:top w:val="single" w:sz="2" w:space="0" w:color="0000FF"/>
            <w:left w:val="single" w:sz="2" w:space="0" w:color="0000FF"/>
            <w:bottom w:val="single" w:sz="2" w:space="0" w:color="0000FF"/>
            <w:right w:val="single" w:sz="2" w:space="0" w:color="0000FF"/>
          </w:divBdr>
          <w:divsChild>
            <w:div w:id="9895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3954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76071">
                      <w:marLeft w:val="0"/>
                      <w:marRight w:val="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4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076826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29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B44E68E256EDC3BFAA8932C3C4E75691FE07AF1A4582B3087B0F767BCB111987F1B0B9AB0A3DED1hDk4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mdou112.edu.yar.ru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consultantplus://offline/ref=BCCD846C398B3481CB94CBA708F974EFC9202683F63ECAC145ECB9B5MEO5J" TargetMode="External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BCCD846C398B3481CB94CBA708F974EFC9202683F63ECAC145ECB9B5MEO5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3498</Words>
  <Characters>19943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GBuh</cp:lastModifiedBy>
  <cp:revision>2</cp:revision>
  <cp:lastPrinted>2017-07-20T11:27:00Z</cp:lastPrinted>
  <dcterms:created xsi:type="dcterms:W3CDTF">2017-07-21T09:59:00Z</dcterms:created>
  <dcterms:modified xsi:type="dcterms:W3CDTF">2017-07-21T09:59:00Z</dcterms:modified>
</cp:coreProperties>
</file>