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A" w:rsidRPr="006A202A" w:rsidRDefault="006A202A" w:rsidP="006A2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2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A202A" w:rsidRPr="006A202A" w:rsidRDefault="006A202A" w:rsidP="006A2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2A">
        <w:rPr>
          <w:rFonts w:ascii="Times New Roman" w:hAnsi="Times New Roman" w:cs="Times New Roman"/>
          <w:b/>
          <w:bCs/>
          <w:sz w:val="28"/>
          <w:szCs w:val="28"/>
        </w:rPr>
        <w:t>гражданам об их действиях</w:t>
      </w:r>
    </w:p>
    <w:p w:rsidR="001162CB" w:rsidRPr="006A202A" w:rsidRDefault="006A202A" w:rsidP="006A202A">
      <w:pPr>
        <w:jc w:val="center"/>
        <w:rPr>
          <w:sz w:val="28"/>
          <w:szCs w:val="28"/>
        </w:rPr>
      </w:pPr>
      <w:r w:rsidRPr="006A202A">
        <w:rPr>
          <w:rFonts w:ascii="Times New Roman" w:hAnsi="Times New Roman" w:cs="Times New Roman"/>
          <w:b/>
          <w:bCs/>
          <w:sz w:val="28"/>
          <w:szCs w:val="28"/>
        </w:rPr>
        <w:t>при установлении уровней террористической опасности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угрозы террористического акта могут устанавливаться уровни террористической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Уровень террористической опасности устанавливается решением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председателя антитеррористической комиссии в субъекте Российской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6A202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A202A">
        <w:rPr>
          <w:rFonts w:ascii="Times New Roman" w:hAnsi="Times New Roman" w:cs="Times New Roman"/>
          <w:sz w:val="24"/>
          <w:szCs w:val="24"/>
        </w:rPr>
        <w:t xml:space="preserve"> подлежит незамедлительному обнародованию в средства</w:t>
      </w:r>
    </w:p>
    <w:p w:rsidR="006A202A" w:rsidRDefault="006A202A" w:rsidP="005F2827">
      <w:pPr>
        <w:jc w:val="both"/>
        <w:rPr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6A202A" w:rsidRDefault="006A202A" w:rsidP="005F2827">
      <w:pPr>
        <w:jc w:val="center"/>
        <w:rPr>
          <w:sz w:val="28"/>
          <w:szCs w:val="28"/>
        </w:rPr>
      </w:pPr>
      <w:r w:rsidRPr="006A202A">
        <w:rPr>
          <w:rFonts w:ascii="Times New Roman" w:hAnsi="Times New Roman" w:cs="Times New Roman"/>
          <w:b/>
          <w:bCs/>
          <w:sz w:val="28"/>
          <w:szCs w:val="28"/>
        </w:rPr>
        <w:t>Повышенный «СИНИИ» уровень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устанавливается при наличии требующей подтверждения информации о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реальной возможности совершения террористического акта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При установлении ≪синего≫ уровня террористической опасности, рекомендуется: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2A" w:rsidRPr="006A202A" w:rsidRDefault="006A202A" w:rsidP="005F28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6A20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202A">
        <w:rPr>
          <w:rFonts w:ascii="Times New Roman" w:hAnsi="Times New Roman" w:cs="Times New Roman"/>
          <w:sz w:val="24"/>
          <w:szCs w:val="24"/>
        </w:rPr>
        <w:t>: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2A"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</w:t>
      </w:r>
      <w:proofErr w:type="gramEnd"/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либо создается впечатление, что под ней находится какой - то посторонний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предмет);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2A">
        <w:rPr>
          <w:rFonts w:ascii="Times New Roman" w:hAnsi="Times New Roman" w:cs="Times New Roman"/>
          <w:sz w:val="24"/>
          <w:szCs w:val="24"/>
        </w:rPr>
        <w:t>- странности в поведении окружающих (проявление нервозности,</w:t>
      </w:r>
      <w:proofErr w:type="gramEnd"/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напряженного состояния, постоянное оглядывание по сторонам,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неразборчивое бормотание, попытки избежать встречи с сотрудниками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правоохранительных органов);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2A">
        <w:rPr>
          <w:rFonts w:ascii="Times New Roman" w:hAnsi="Times New Roman" w:cs="Times New Roman"/>
          <w:sz w:val="24"/>
          <w:szCs w:val="24"/>
        </w:rPr>
        <w:t xml:space="preserve">- брошенные </w:t>
      </w:r>
      <w:r w:rsidR="005F2827">
        <w:rPr>
          <w:rFonts w:ascii="Times New Roman" w:hAnsi="Times New Roman" w:cs="Times New Roman"/>
          <w:sz w:val="24"/>
          <w:szCs w:val="24"/>
        </w:rPr>
        <w:t xml:space="preserve"> </w:t>
      </w:r>
      <w:r w:rsidRPr="006A202A">
        <w:rPr>
          <w:rFonts w:ascii="Times New Roman" w:hAnsi="Times New Roman" w:cs="Times New Roman"/>
          <w:sz w:val="24"/>
          <w:szCs w:val="24"/>
        </w:rPr>
        <w:t>автомобили, подозрительные предметы (мешки, сумки,</w:t>
      </w:r>
      <w:proofErr w:type="gramEnd"/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рюкзаки, чемоданы, пакеты, из которых могут быть видны электрические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провода, электрические приборы и т.п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2. Обо всех подозрительных </w:t>
      </w:r>
      <w:r w:rsidR="005F2827">
        <w:rPr>
          <w:rFonts w:ascii="Times New Roman" w:hAnsi="Times New Roman" w:cs="Times New Roman"/>
          <w:sz w:val="24"/>
          <w:szCs w:val="24"/>
        </w:rPr>
        <w:t xml:space="preserve"> </w:t>
      </w:r>
      <w:r w:rsidRPr="006A202A">
        <w:rPr>
          <w:rFonts w:ascii="Times New Roman" w:hAnsi="Times New Roman" w:cs="Times New Roman"/>
          <w:sz w:val="24"/>
          <w:szCs w:val="24"/>
        </w:rPr>
        <w:t>ситуациях незамедлительно сообщать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сотрудникам правоохранительных органов.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202A">
        <w:rPr>
          <w:rFonts w:ascii="Times New Roman" w:hAnsi="Times New Roman" w:cs="Times New Roman"/>
          <w:sz w:val="24"/>
          <w:szCs w:val="24"/>
        </w:rPr>
        <w:t>Оказывать содействие правоохранительным органам.</w:t>
      </w:r>
    </w:p>
    <w:p w:rsidR="006A202A" w:rsidRPr="006A202A" w:rsidRDefault="006A202A" w:rsidP="005F28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4. Относиться с пониманием и терпением к повышенному вниманию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5. Не принимать от незнакомых людей свертки, коробки, сумки,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рюкзаки, чемоданы и другие сомнительные предметы даже на </w:t>
      </w:r>
      <w:proofErr w:type="gramStart"/>
      <w:r w:rsidRPr="006A202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хранение, а также для транспортировки. При обнаружении подозрительных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предметов не приближаться к ним, не трогать, не вскрывать и не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передвигать.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6. Разъяснить в семье пожилым людям и детям, что любой предмет,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2A">
        <w:rPr>
          <w:rFonts w:ascii="Times New Roman" w:hAnsi="Times New Roman" w:cs="Times New Roman"/>
          <w:sz w:val="24"/>
          <w:szCs w:val="24"/>
        </w:rPr>
        <w:t>найденный</w:t>
      </w:r>
      <w:proofErr w:type="gramEnd"/>
      <w:r w:rsidRPr="006A202A">
        <w:rPr>
          <w:rFonts w:ascii="Times New Roman" w:hAnsi="Times New Roman" w:cs="Times New Roman"/>
          <w:sz w:val="24"/>
          <w:szCs w:val="24"/>
        </w:rPr>
        <w:t xml:space="preserve"> на улице или в подъезде, может представлять опасность для их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жизни.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7. Быть в курсе происходящих событий (следить за новостями по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телевидению, радио, сети ≪Интернет≫).</w:t>
      </w:r>
    </w:p>
    <w:p w:rsidR="006A202A" w:rsidRDefault="006A202A" w:rsidP="005F2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Высокий «ЖЕЛТЫЙ» уровень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2A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подтвержденной информации </w:t>
      </w:r>
      <w:proofErr w:type="gramStart"/>
      <w:r w:rsidRPr="006A20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202A">
        <w:rPr>
          <w:rFonts w:ascii="Times New Roman" w:hAnsi="Times New Roman" w:cs="Times New Roman"/>
          <w:sz w:val="28"/>
          <w:szCs w:val="28"/>
        </w:rPr>
        <w:t xml:space="preserve"> реальной</w:t>
      </w:r>
    </w:p>
    <w:p w:rsidR="006A202A" w:rsidRDefault="006A202A" w:rsidP="005F2827">
      <w:pPr>
        <w:jc w:val="both"/>
        <w:rPr>
          <w:rFonts w:ascii="Times New Roman" w:hAnsi="Times New Roman" w:cs="Times New Roman"/>
          <w:sz w:val="28"/>
          <w:szCs w:val="28"/>
        </w:rPr>
      </w:pPr>
      <w:r w:rsidRPr="006A202A">
        <w:rPr>
          <w:rFonts w:ascii="Times New Roman" w:hAnsi="Times New Roman" w:cs="Times New Roman"/>
          <w:sz w:val="28"/>
          <w:szCs w:val="28"/>
        </w:rPr>
        <w:t>возможности совершения террористического акта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≪синего≫ уровня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террористической опасности, рекомендуется: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1. Воздержаться, по возможности, от посещения мест массового пребывания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людей.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документы, удостоверяющие личность. Предоставлять их для проверки по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первому требованию сотрудников правоохранительных органов.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3. При нахождении в общественных зданиях (торговых центрах, вокзалах,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2A">
        <w:rPr>
          <w:rFonts w:ascii="Times New Roman" w:hAnsi="Times New Roman" w:cs="Times New Roman"/>
          <w:sz w:val="24"/>
          <w:szCs w:val="24"/>
        </w:rPr>
        <w:t>аэропортах</w:t>
      </w:r>
      <w:proofErr w:type="gramEnd"/>
      <w:r w:rsidRPr="006A202A">
        <w:rPr>
          <w:rFonts w:ascii="Times New Roman" w:hAnsi="Times New Roman" w:cs="Times New Roman"/>
          <w:sz w:val="24"/>
          <w:szCs w:val="24"/>
        </w:rPr>
        <w:t xml:space="preserve"> и т.п.) обращать внимание на расположение запасных выходов и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указателей путей эвакуации при пожаре.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прилегающих к жилым домам </w:t>
      </w:r>
      <w:proofErr w:type="gramStart"/>
      <w:r w:rsidRPr="006A202A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6A202A">
        <w:rPr>
          <w:rFonts w:ascii="Times New Roman" w:hAnsi="Times New Roman" w:cs="Times New Roman"/>
          <w:sz w:val="24"/>
          <w:szCs w:val="24"/>
        </w:rPr>
        <w:t>.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5. Воздержаться от передвижения с крупногабаритными сумками,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рюкзаками, чемоданами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ситуации:</w:t>
      </w:r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 xml:space="preserve">- определить место, где вы сможете встретиться с членами вашей семьи </w:t>
      </w:r>
      <w:proofErr w:type="gramStart"/>
      <w:r w:rsidRPr="006A20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02A" w:rsidRP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экстренной ситуации;</w:t>
      </w: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A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</w:t>
      </w:r>
      <w:r w:rsidR="005F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2A">
        <w:rPr>
          <w:rFonts w:ascii="Times New Roman" w:hAnsi="Times New Roman" w:cs="Times New Roman"/>
          <w:sz w:val="24"/>
          <w:szCs w:val="24"/>
        </w:rPr>
        <w:t>членовсемьи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F2827">
        <w:rPr>
          <w:rFonts w:ascii="Times New Roman" w:hAnsi="Times New Roman" w:cs="Times New Roman"/>
          <w:sz w:val="24"/>
          <w:szCs w:val="24"/>
        </w:rPr>
        <w:t xml:space="preserve"> </w:t>
      </w:r>
      <w:r w:rsidRPr="006A202A">
        <w:rPr>
          <w:rFonts w:ascii="Times New Roman" w:hAnsi="Times New Roman" w:cs="Times New Roman"/>
          <w:sz w:val="24"/>
          <w:szCs w:val="24"/>
        </w:rPr>
        <w:t>родственников и экстренных служб</w:t>
      </w:r>
      <w:r w:rsidRPr="006A202A">
        <w:rPr>
          <w:rFonts w:ascii="Times New Roman" w:hAnsi="Times New Roman" w:cs="Times New Roman"/>
          <w:sz w:val="82"/>
          <w:szCs w:val="82"/>
        </w:rPr>
        <w:t>.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2A" w:rsidRDefault="006A202A" w:rsidP="005F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b/>
          <w:bCs/>
          <w:sz w:val="28"/>
          <w:szCs w:val="28"/>
        </w:rPr>
        <w:t>Критический «КРАСНЫЙ» уровень</w:t>
      </w:r>
    </w:p>
    <w:p w:rsidR="00FC574D" w:rsidRDefault="00FC574D" w:rsidP="005F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 xml:space="preserve">устанавливается при наличии информации </w:t>
      </w:r>
      <w:proofErr w:type="gramStart"/>
      <w:r w:rsidRPr="005F28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2827">
        <w:rPr>
          <w:rFonts w:ascii="Times New Roman" w:hAnsi="Times New Roman" w:cs="Times New Roman"/>
          <w:sz w:val="24"/>
          <w:szCs w:val="24"/>
        </w:rPr>
        <w:t xml:space="preserve"> совершенном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 xml:space="preserve">террористическом </w:t>
      </w:r>
      <w:proofErr w:type="gramStart"/>
      <w:r w:rsidRPr="005F2827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5F2827">
        <w:rPr>
          <w:rFonts w:ascii="Times New Roman" w:hAnsi="Times New Roman" w:cs="Times New Roman"/>
          <w:sz w:val="24"/>
          <w:szCs w:val="24"/>
        </w:rPr>
        <w:t xml:space="preserve"> либо о совершении действий, создающих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непосредственную угрозу террористического акта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≪</w:t>
      </w:r>
      <w:proofErr w:type="gramStart"/>
      <w:r w:rsidRPr="005F2827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Pr="005F2827">
        <w:rPr>
          <w:rFonts w:ascii="Times New Roman" w:hAnsi="Times New Roman" w:cs="Times New Roman"/>
          <w:sz w:val="24"/>
          <w:szCs w:val="24"/>
        </w:rPr>
        <w:t>≫ и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≪</w:t>
      </w:r>
      <w:proofErr w:type="gramStart"/>
      <w:r w:rsidRPr="005F2827">
        <w:rPr>
          <w:rFonts w:ascii="Times New Roman" w:hAnsi="Times New Roman" w:cs="Times New Roman"/>
          <w:sz w:val="24"/>
          <w:szCs w:val="24"/>
        </w:rPr>
        <w:t>желтого</w:t>
      </w:r>
      <w:proofErr w:type="gramEnd"/>
      <w:r w:rsidRPr="005F2827">
        <w:rPr>
          <w:rFonts w:ascii="Times New Roman" w:hAnsi="Times New Roman" w:cs="Times New Roman"/>
          <w:sz w:val="24"/>
          <w:szCs w:val="24"/>
        </w:rPr>
        <w:t>≫ уровней террористической опасности, рекомендуется: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1. Организовать дежурство жильцов вашего дома, которые будут регулярно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 xml:space="preserve">обходить здание, подъезды, обращая особое внимание на появление </w:t>
      </w:r>
      <w:proofErr w:type="gramStart"/>
      <w:r w:rsidRPr="005F2827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лиц и автомобилей, разгрузку ящиков и мешков.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2. Отказаться от посещения мест массового пребывания людей, отложить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поездки по территории, на которой установлен уровень террористической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опасности, ограничить время пребывания детей на улице.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3. Подготовиться к возможной эвакуации: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lastRenderedPageBreak/>
        <w:t>- подготовить набор предметов первой необходимости, деньги и документы;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- подготовить запас медицинских средств, необходимых для оказания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первой медицинской помощи;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- заготовить трехдневный запас воды и предметов питания для членов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семьи.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4. Оказавшись вблизи или в месте проведения террористического акта,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следует как можно скорее покинуть его без паники, избегать проявлений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любопытства, при выходе из эпицентра постараться помочь пострадавшим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покинуть опасную зону, не подбирать предметы и вещи, не проводить видео и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фотосъемку.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sz w:val="28"/>
          <w:szCs w:val="28"/>
        </w:rPr>
        <w:t>радиоточку.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sz w:val="28"/>
          <w:szCs w:val="28"/>
        </w:rPr>
        <w:t>действий, создающих непосредственную угрозу террористического акта.</w:t>
      </w:r>
    </w:p>
    <w:p w:rsid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7" w:rsidRDefault="005F2827" w:rsidP="003E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82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5F2827" w:rsidRDefault="005F2827" w:rsidP="003E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В качестве маскировки для взрывных устройств террористами могут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использоваться обычные бытовые предметы: коробки, сумки, портфели,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 xml:space="preserve">сигаретные пачки, мобильные телефоны, игрушки. 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Объясните это вашим детям, родным и знакомым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Не будьте равнодушными, ваши своевременные действия могут помочь</w:t>
      </w:r>
    </w:p>
    <w:p w:rsidR="005F2827" w:rsidRPr="005F2827" w:rsidRDefault="005F2827" w:rsidP="005F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7">
        <w:rPr>
          <w:rFonts w:ascii="Times New Roman" w:hAnsi="Times New Roman" w:cs="Times New Roman"/>
          <w:sz w:val="24"/>
          <w:szCs w:val="24"/>
        </w:rPr>
        <w:t>предотвратить террористический акт и сохранить жизни</w:t>
      </w:r>
      <w:r>
        <w:rPr>
          <w:rFonts w:ascii="Times New Roman" w:hAnsi="Times New Roman" w:cs="Times New Roman"/>
          <w:sz w:val="82"/>
          <w:szCs w:val="82"/>
        </w:rPr>
        <w:t xml:space="preserve"> </w:t>
      </w:r>
      <w:r w:rsidRPr="005F2827">
        <w:rPr>
          <w:rFonts w:ascii="Times New Roman" w:hAnsi="Times New Roman" w:cs="Times New Roman"/>
          <w:sz w:val="24"/>
          <w:szCs w:val="24"/>
        </w:rPr>
        <w:t>окружающих.</w:t>
      </w:r>
    </w:p>
    <w:sectPr w:rsidR="005F2827" w:rsidRPr="005F2827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5F80"/>
    <w:multiLevelType w:val="hybridMultilevel"/>
    <w:tmpl w:val="D700D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C5A"/>
    <w:multiLevelType w:val="hybridMultilevel"/>
    <w:tmpl w:val="1464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A202A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2D2"/>
    <w:rsid w:val="00022531"/>
    <w:rsid w:val="00022BB4"/>
    <w:rsid w:val="000238AE"/>
    <w:rsid w:val="00023E14"/>
    <w:rsid w:val="0002461B"/>
    <w:rsid w:val="00024662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D1C"/>
    <w:rsid w:val="00053FDC"/>
    <w:rsid w:val="000540F6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EF1"/>
    <w:rsid w:val="000F202C"/>
    <w:rsid w:val="000F226B"/>
    <w:rsid w:val="000F2346"/>
    <w:rsid w:val="000F2395"/>
    <w:rsid w:val="000F2F1D"/>
    <w:rsid w:val="000F3833"/>
    <w:rsid w:val="000F4C52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624A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164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536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3F3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A6B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6E8B"/>
    <w:rsid w:val="002A7027"/>
    <w:rsid w:val="002A70BF"/>
    <w:rsid w:val="002A7134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55F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743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12A1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FB2"/>
    <w:rsid w:val="003B05C1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0A21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031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81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5F9A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D89"/>
    <w:rsid w:val="004C1FAC"/>
    <w:rsid w:val="004C1FAE"/>
    <w:rsid w:val="004C26DC"/>
    <w:rsid w:val="004C28FF"/>
    <w:rsid w:val="004C29CC"/>
    <w:rsid w:val="004C2DE1"/>
    <w:rsid w:val="004C31B4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5F53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0B4F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3FFF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374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0A11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8F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862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BCB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827"/>
    <w:rsid w:val="005F2CD6"/>
    <w:rsid w:val="005F2E30"/>
    <w:rsid w:val="005F350A"/>
    <w:rsid w:val="005F3AD8"/>
    <w:rsid w:val="005F3F1A"/>
    <w:rsid w:val="005F3FF9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06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7E0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162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5BC8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02A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3FF9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B21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A69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221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C5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82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33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3C6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1F23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6FB0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6346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DBE"/>
    <w:rsid w:val="00A7219C"/>
    <w:rsid w:val="00A72980"/>
    <w:rsid w:val="00A731D9"/>
    <w:rsid w:val="00A73457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EA4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C0F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B7F"/>
    <w:rsid w:val="00C87D9A"/>
    <w:rsid w:val="00C905CB"/>
    <w:rsid w:val="00C90A9A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5640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22F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0A01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CB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72C"/>
    <w:rsid w:val="00E10874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3376"/>
    <w:rsid w:val="00EC456C"/>
    <w:rsid w:val="00EC45FD"/>
    <w:rsid w:val="00EC4614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538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042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E84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3BE"/>
    <w:rsid w:val="00F9357D"/>
    <w:rsid w:val="00F93D90"/>
    <w:rsid w:val="00F93FA8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49C4"/>
    <w:rsid w:val="00FC5529"/>
    <w:rsid w:val="00FC574D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BEB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2015-12-11T21:23:00Z</dcterms:created>
  <dcterms:modified xsi:type="dcterms:W3CDTF">2015-12-11T21:48:00Z</dcterms:modified>
</cp:coreProperties>
</file>